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0"/>
        <w:jc w:val="center"/>
      </w:pPr>
      <w:r>
        <w:rPr>
          <w:rFonts w:ascii="Times New Roman" w:cs="Times New Roman" w:eastAsia="Times New Roman" w:hAnsi="Times New Roman"/>
          <w:sz w:val="22"/>
          <w:szCs w:val="22"/>
        </w:rPr>
        <w:t xml:space="preserve">COMMONWEALTH OF VIRGINIA</w:t>
      </w:r>
    </w:p>
    <w:p>
      <w:pPr>
        <w:spacing w:after="60" w:before="0"/>
        <w:jc w:val="center"/>
      </w:pPr>
      <w:r>
        <w:rPr>
          <w:rFonts w:ascii="Times New Roman" w:cs="Times New Roman" w:eastAsia="Times New Roman" w:hAnsi="Times New Roman"/>
          <w:b/>
          <w:bCs/>
          <w:sz w:val="28"/>
          <w:szCs w:val="28"/>
        </w:rPr>
        <w:t xml:space="preserve">SINGLE-MEMBER LIMITED LIABILITY COMPANY</w:t>
      </w:r>
    </w:p>
    <w:p>
      <w:pPr>
        <w:spacing w:after="120" w:before="0"/>
        <w:jc w:val="center"/>
      </w:pPr>
      <w:r>
        <w:rPr>
          <w:rFonts w:ascii="Times New Roman" w:cs="Times New Roman" w:eastAsia="Times New Roman" w:hAnsi="Times New Roman"/>
          <w:b/>
          <w:bCs/>
          <w:sz w:val="28"/>
          <w:szCs w:val="28"/>
        </w:rPr>
        <w:t xml:space="preserve">OPERATING AGREEMENT</w:t>
      </w:r>
    </w:p>
    <w:p>
      <w:pPr>
        <w:spacing w:after="60" w:before="0"/>
        <w:jc w:val="center"/>
      </w:pPr>
      <w:r>
        <w:rPr>
          <w:rFonts w:ascii="Times New Roman" w:cs="Times New Roman" w:eastAsia="Times New Roman" w:hAnsi="Times New Roman"/>
          <w:sz w:val="20"/>
          <w:szCs w:val="20"/>
        </w:rPr>
        <w:t xml:space="preserve">Pursuant to Va. Code Title 13.1, Chapter 12</w:t>
      </w:r>
    </w:p>
    <w:p>
      <w:pPr>
        <w:spacing w:after="200" w:before="0"/>
        <w:jc w:val="center"/>
      </w:pPr>
      <w:r>
        <w:rPr>
          <w:rFonts w:ascii="Times New Roman" w:cs="Times New Roman" w:eastAsia="Times New Roman" w:hAnsi="Times New Roman"/>
          <w:sz w:val="20"/>
          <w:szCs w:val="20"/>
        </w:rPr>
        <w:t xml:space="preserve">(Virginia Limited Liability Company Act)</w:t>
      </w:r>
    </w:p>
    <w:p>
      <w:pPr>
        <w:pBdr>
          <w:bottom w:val="single" w:color="AAAAAA" w:sz="6" w:space="1"/>
        </w:pBdr>
      </w:pPr>
    </w:p>
    <w:p>
      <w:pPr>
        <w:spacing w:after="200" w:before="0"/>
      </w:pPr>
    </w:p>
    <w:p>
      <w:pPr>
        <w:pStyle w:val="AH"/>
      </w:pPr>
      <w:r>
        <w:rPr>
          <w:rFonts w:ascii="Times New Roman" w:cs="Times New Roman" w:eastAsia="Times New Roman" w:hAnsi="Times New Roman"/>
          <w:b/>
          <w:bCs/>
          <w:sz w:val="28"/>
          <w:szCs w:val="28"/>
        </w:rPr>
        <w:t xml:space="preserve">ARTICLE I</w:t>
      </w:r>
    </w:p>
    <w:p>
      <w:pPr>
        <w:pStyle w:val="AH"/>
        <w:spacing w:after="160" w:before="0"/>
      </w:pPr>
      <w:r>
        <w:rPr>
          <w:rFonts w:ascii="Times New Roman" w:cs="Times New Roman" w:eastAsia="Times New Roman" w:hAnsi="Times New Roman"/>
          <w:b/>
          <w:bCs/>
          <w:sz w:val="28"/>
          <w:szCs w:val="28"/>
        </w:rPr>
        <w:t xml:space="preserve">ORGANIZATION</w:t>
      </w:r>
    </w:p>
    <w:p>
      <w:pPr>
        <w:pStyle w:val="SH"/>
      </w:pPr>
      <w:r>
        <w:rPr>
          <w:rFonts w:ascii="Times New Roman" w:cs="Times New Roman" w:eastAsia="Times New Roman" w:hAnsi="Times New Roman"/>
          <w:b/>
          <w:bCs/>
          <w:sz w:val="24"/>
          <w:szCs w:val="24"/>
        </w:rPr>
        <w:t xml:space="preserve">1.01  Formation.</w:t>
      </w:r>
    </w:p>
    <w:p>
      <w:pPr>
        <w:pStyle w:val="BJ"/>
      </w:pPr>
      <w:r>
        <w:rPr>
          <w:rFonts w:ascii="Times New Roman" w:cs="Times New Roman" w:eastAsia="Times New Roman" w:hAnsi="Times New Roman"/>
          <w:sz w:val="24"/>
          <w:szCs w:val="24"/>
        </w:rPr>
        <w:t xml:space="preserve">This Limited Liability Company (the "Company") has been formed as a Virginia limited liability company by filing Articles of Organization (Form LLC-1011) with the Virginia State Corporation Commission (SCC), pursuant to the Virginia Limited Liability Company Act, Code of Virginia, Title 13.1, Chapter 12 (the "Act"). This Operating Agreement is entered into pursuant to Va. Code § 13.1-1023. Pursuant to Va. Code § 13.1-1001.1(C), this Agreement shall be construed to give "maximum effect to the principle of freedom of contract and of enforcing operating agreements."</w:t>
      </w:r>
    </w:p>
    <w:p>
      <w:pPr>
        <w:pStyle w:val="SH"/>
      </w:pPr>
      <w:r>
        <w:rPr>
          <w:rFonts w:ascii="Times New Roman" w:cs="Times New Roman" w:eastAsia="Times New Roman" w:hAnsi="Times New Roman"/>
          <w:b/>
          <w:bCs/>
          <w:sz w:val="24"/>
          <w:szCs w:val="24"/>
        </w:rPr>
        <w:t xml:space="preserve">1.02  Company Name.</w:t>
      </w:r>
    </w:p>
    <w:p>
      <w:pPr>
        <w:pStyle w:val="BJ"/>
      </w:pPr>
      <w:r>
        <w:rPr>
          <w:rFonts w:ascii="Times New Roman" w:cs="Times New Roman" w:eastAsia="Times New Roman" w:hAnsi="Times New Roman"/>
          <w:sz w:val="24"/>
          <w:szCs w:val="24"/>
        </w:rPr>
        <w:t xml:space="preserve">The name of the Company as it appears on the Articles of Organization filed with the Virginia SCC is:</w:t>
      </w:r>
    </w:p>
    <w:p>
      <w:pPr>
        <w:pStyle w:val="BJ"/>
      </w:pPr>
      <w:r>
        <w:rPr>
          <w:rFonts w:ascii="Times New Roman" w:cs="Times New Roman" w:eastAsia="Times New Roman" w:hAnsi="Times New Roman"/>
          <w:color w:val="2244AA"/>
          <w:sz w:val="24"/>
          <w:szCs w:val="24"/>
          <w:u w:val="single"/>
        </w:rPr>
        <w:t xml:space="preserve">[Company legal name — must match Form LLC-1011 exactly]</w:t>
      </w:r>
    </w:p>
    <w:p>
      <w:pPr>
        <w:pStyle w:val="BJ"/>
      </w:pPr>
      <w:r>
        <w:rPr>
          <w:rFonts w:ascii="Times New Roman" w:cs="Times New Roman" w:eastAsia="Times New Roman" w:hAnsi="Times New Roman"/>
          <w:sz w:val="24"/>
          <w:szCs w:val="24"/>
        </w:rPr>
        <w:t xml:space="preserve">NOTE: The LLC name in this Agreement must match Form LLC-1011 exactly, including punctuation and the exact form of 'LLC' or 'L.L.C.' A mismatch is the most common cause of bank account opening delays.</w:t>
      </w:r>
    </w:p>
    <w:p>
      <w:pPr>
        <w:pStyle w:val="SH"/>
      </w:pPr>
      <w:r>
        <w:rPr>
          <w:rFonts w:ascii="Times New Roman" w:cs="Times New Roman" w:eastAsia="Times New Roman" w:hAnsi="Times New Roman"/>
          <w:b/>
          <w:bCs/>
          <w:sz w:val="24"/>
          <w:szCs w:val="24"/>
        </w:rPr>
        <w:t xml:space="preserve">1.03  Principal Office.</w:t>
      </w:r>
    </w:p>
    <w:p>
      <w:pPr>
        <w:pStyle w:val="BJ"/>
      </w:pPr>
      <w:r>
        <w:rPr>
          <w:rFonts w:ascii="Times New Roman" w:cs="Times New Roman" w:eastAsia="Times New Roman" w:hAnsi="Times New Roman"/>
          <w:sz w:val="24"/>
          <w:szCs w:val="24"/>
        </w:rPr>
        <w:t xml:space="preserve">The principal office and place of business of the Company is located at:</w:t>
      </w:r>
    </w:p>
    <w:p>
      <w:pPr>
        <w:pStyle w:val="BJ"/>
      </w:pPr>
      <w:r>
        <w:rPr>
          <w:rFonts w:ascii="Times New Roman" w:cs="Times New Roman" w:eastAsia="Times New Roman" w:hAnsi="Times New Roman"/>
          <w:color w:val="2244AA"/>
          <w:sz w:val="24"/>
          <w:szCs w:val="24"/>
          <w:u w:val="single"/>
        </w:rPr>
        <w:t xml:space="preserve">[Street address]</w:t>
      </w:r>
    </w:p>
    <w:p>
      <w:pPr>
        <w:pStyle w:val="BJ"/>
      </w:pPr>
      <w:r>
        <w:rPr>
          <w:rFonts w:ascii="Times New Roman" w:cs="Times New Roman" w:eastAsia="Times New Roman" w:hAnsi="Times New Roman"/>
          <w:sz w:val="24"/>
          <w:szCs w:val="24"/>
        </w:rPr>
        <w:t xml:space="preserve">City: </w:t>
      </w:r>
      <w:r>
        <w:rPr>
          <w:rFonts w:ascii="Times New Roman" w:cs="Times New Roman" w:eastAsia="Times New Roman" w:hAnsi="Times New Roman"/>
          <w:color w:val="2244AA"/>
          <w:sz w:val="24"/>
          <w:szCs w:val="24"/>
          <w:u w:val="single"/>
        </w:rPr>
        <w:t xml:space="preserve">[City]</w:t>
      </w:r>
    </w:p>
    <w:p>
      <w:pPr>
        <w:pStyle w:val="BJ"/>
      </w:pPr>
      <w:r>
        <w:rPr>
          <w:rFonts w:ascii="Times New Roman" w:cs="Times New Roman" w:eastAsia="Times New Roman" w:hAnsi="Times New Roman"/>
          <w:sz w:val="24"/>
          <w:szCs w:val="24"/>
        </w:rPr>
        <w:t xml:space="preserve">State: </w:t>
      </w:r>
      <w:r>
        <w:rPr>
          <w:rFonts w:ascii="Times New Roman" w:cs="Times New Roman" w:eastAsia="Times New Roman" w:hAnsi="Times New Roman"/>
          <w:color w:val="2244AA"/>
          <w:sz w:val="24"/>
          <w:szCs w:val="24"/>
          <w:u w:val="single"/>
        </w:rPr>
        <w:t xml:space="preserve">[VA]</w:t>
      </w:r>
    </w:p>
    <w:p>
      <w:pPr>
        <w:pStyle w:val="BJ"/>
      </w:pPr>
      <w:r>
        <w:rPr>
          <w:rFonts w:ascii="Times New Roman" w:cs="Times New Roman" w:eastAsia="Times New Roman" w:hAnsi="Times New Roman"/>
          <w:sz w:val="24"/>
          <w:szCs w:val="24"/>
        </w:rPr>
        <w:t xml:space="preserve">Zip Code: </w:t>
      </w:r>
      <w:r>
        <w:rPr>
          <w:rFonts w:ascii="Times New Roman" w:cs="Times New Roman" w:eastAsia="Times New Roman" w:hAnsi="Times New Roman"/>
          <w:color w:val="2244AA"/>
          <w:sz w:val="24"/>
          <w:szCs w:val="24"/>
          <w:u w:val="single"/>
        </w:rPr>
        <w:t xml:space="preserve">[XXXXX]</w:t>
      </w:r>
    </w:p>
    <w:p>
      <w:pPr>
        <w:pStyle w:val="SH"/>
      </w:pPr>
      <w:r>
        <w:rPr>
          <w:rFonts w:ascii="Times New Roman" w:cs="Times New Roman" w:eastAsia="Times New Roman" w:hAnsi="Times New Roman"/>
          <w:b/>
          <w:bCs/>
          <w:sz w:val="24"/>
          <w:szCs w:val="24"/>
        </w:rPr>
        <w:t xml:space="preserve">1.04  Registered Agent and Registered Office.</w:t>
      </w:r>
    </w:p>
    <w:p>
      <w:pPr>
        <w:pStyle w:val="BJ"/>
      </w:pPr>
      <w:r>
        <w:rPr>
          <w:rFonts w:ascii="Times New Roman" w:cs="Times New Roman" w:eastAsia="Times New Roman" w:hAnsi="Times New Roman"/>
          <w:sz w:val="24"/>
          <w:szCs w:val="24"/>
        </w:rPr>
        <w:t xml:space="preserve">The Company shall at all times maintain a registered agent and registered office in the Commonwealth of Virginia. The registered agent and office must match the Articles of Organization on file with the SCC. The current registered agent is:</w:t>
      </w:r>
    </w:p>
    <w:p>
      <w:pPr>
        <w:pStyle w:val="BJ"/>
      </w:pPr>
      <w:r>
        <w:rPr>
          <w:rFonts w:ascii="Times New Roman" w:cs="Times New Roman" w:eastAsia="Times New Roman" w:hAnsi="Times New Roman"/>
          <w:sz w:val="24"/>
          <w:szCs w:val="24"/>
        </w:rPr>
        <w:t xml:space="preserve">Registered Agent Name: </w:t>
      </w:r>
      <w:r>
        <w:rPr>
          <w:rFonts w:ascii="Times New Roman" w:cs="Times New Roman" w:eastAsia="Times New Roman" w:hAnsi="Times New Roman"/>
          <w:color w:val="2244AA"/>
          <w:sz w:val="24"/>
          <w:szCs w:val="24"/>
          <w:u w:val="single"/>
        </w:rPr>
        <w:t xml:space="preserve">[Agent name]</w:t>
      </w:r>
    </w:p>
    <w:p>
      <w:pPr>
        <w:pStyle w:val="BJ"/>
      </w:pPr>
      <w:r>
        <w:rPr>
          <w:rFonts w:ascii="Times New Roman" w:cs="Times New Roman" w:eastAsia="Times New Roman" w:hAnsi="Times New Roman"/>
          <w:sz w:val="24"/>
          <w:szCs w:val="24"/>
        </w:rPr>
        <w:t xml:space="preserve">Registered Office Address: </w:t>
      </w:r>
      <w:r>
        <w:rPr>
          <w:rFonts w:ascii="Times New Roman" w:cs="Times New Roman" w:eastAsia="Times New Roman" w:hAnsi="Times New Roman"/>
          <w:color w:val="2244AA"/>
          <w:sz w:val="24"/>
          <w:szCs w:val="24"/>
          <w:u w:val="single"/>
        </w:rPr>
        <w:t xml:space="preserve">[VA street address]</w:t>
      </w:r>
    </w:p>
    <w:p>
      <w:pPr>
        <w:pStyle w:val="BJ"/>
      </w:pPr>
      <w:r>
        <w:rPr>
          <w:rFonts w:ascii="Times New Roman" w:cs="Times New Roman" w:eastAsia="Times New Roman" w:hAnsi="Times New Roman"/>
          <w:sz w:val="24"/>
          <w:szCs w:val="24"/>
        </w:rPr>
        <w:t xml:space="preserve">City, State, Zip: </w:t>
      </w:r>
      <w:r>
        <w:rPr>
          <w:rFonts w:ascii="Times New Roman" w:cs="Times New Roman" w:eastAsia="Times New Roman" w:hAnsi="Times New Roman"/>
          <w:color w:val="2244AA"/>
          <w:sz w:val="24"/>
          <w:szCs w:val="24"/>
          <w:u w:val="single"/>
        </w:rPr>
        <w:t xml:space="preserve">[City, VA XXXXX]</w:t>
      </w:r>
    </w:p>
    <w:p>
      <w:pPr>
        <w:pStyle w:val="SH"/>
      </w:pPr>
      <w:r>
        <w:rPr>
          <w:rFonts w:ascii="Times New Roman" w:cs="Times New Roman" w:eastAsia="Times New Roman" w:hAnsi="Times New Roman"/>
          <w:b/>
          <w:bCs/>
          <w:sz w:val="24"/>
          <w:szCs w:val="24"/>
        </w:rPr>
        <w:t xml:space="preserve">1.05  Management Structure.</w:t>
      </w:r>
    </w:p>
    <w:p>
      <w:pPr>
        <w:pStyle w:val="BJ"/>
      </w:pPr>
      <w:r>
        <w:rPr>
          <w:rFonts w:ascii="Times New Roman" w:cs="Times New Roman" w:eastAsia="Times New Roman" w:hAnsi="Times New Roman"/>
          <w:sz w:val="24"/>
          <w:szCs w:val="24"/>
        </w:rPr>
        <w:t xml:space="preserve">The Company is organized as a single-member, member-managed LLC. The sole Member has full and exclusive management authority per Va. Code § 13.1-1022. SINGLE-MEMBER CAUTION: Va. Code § 13.1-1023(A)(2) deems any writing signed by the sole Member relating to LLC affairs as part of this Operating Agreement. To prevent informal writings or emails from becoming binding OA terms, the sole Member should maintain a single consolidated written agreement and include the integration clause at Section 11.05.</w:t>
      </w:r>
    </w:p>
    <w:p>
      <w:pPr>
        <w:pStyle w:val="SH"/>
      </w:pPr>
      <w:r>
        <w:rPr>
          <w:rFonts w:ascii="Times New Roman" w:cs="Times New Roman" w:eastAsia="Times New Roman" w:hAnsi="Times New Roman"/>
          <w:b/>
          <w:bCs/>
          <w:sz w:val="24"/>
          <w:szCs w:val="24"/>
        </w:rPr>
        <w:t xml:space="preserve">1.06  Purpose.</w:t>
      </w:r>
    </w:p>
    <w:p>
      <w:pPr>
        <w:pStyle w:val="BJ"/>
      </w:pPr>
      <w:r>
        <w:rPr>
          <w:rFonts w:ascii="Times New Roman" w:cs="Times New Roman" w:eastAsia="Times New Roman" w:hAnsi="Times New Roman"/>
          <w:sz w:val="24"/>
          <w:szCs w:val="24"/>
        </w:rPr>
        <w:t xml:space="preserve">The purpose of the Company is to engage in any lawful business or activity permitted under Virginia law. The specific business purpose, if any, is:</w:t>
      </w:r>
    </w:p>
    <w:p>
      <w:pPr>
        <w:pStyle w:val="BJ"/>
      </w:pPr>
      <w:r>
        <w:rPr>
          <w:rFonts w:ascii="Times New Roman" w:cs="Times New Roman" w:eastAsia="Times New Roman" w:hAnsi="Times New Roman"/>
          <w:color w:val="2244AA"/>
          <w:sz w:val="24"/>
          <w:szCs w:val="24"/>
          <w:u w:val="single"/>
        </w:rPr>
        <w:t xml:space="preserve">[Describe specific business purpose, or write 'any lawful purpose']</w:t>
      </w:r>
    </w:p>
    <w:p>
      <w:pPr>
        <w:pStyle w:val="SH"/>
      </w:pPr>
      <w:r>
        <w:rPr>
          <w:rFonts w:ascii="Times New Roman" w:cs="Times New Roman" w:eastAsia="Times New Roman" w:hAnsi="Times New Roman"/>
          <w:b/>
          <w:bCs/>
          <w:sz w:val="24"/>
          <w:szCs w:val="24"/>
        </w:rPr>
        <w:t xml:space="preserve">1.07  Effective Date.</w:t>
      </w:r>
    </w:p>
    <w:p>
      <w:pPr>
        <w:pStyle w:val="BJ"/>
      </w:pPr>
      <w:r>
        <w:rPr>
          <w:rFonts w:ascii="Times New Roman" w:cs="Times New Roman" w:eastAsia="Times New Roman" w:hAnsi="Times New Roman"/>
          <w:sz w:val="24"/>
          <w:szCs w:val="24"/>
        </w:rPr>
        <w:t xml:space="preserve">This Operating Agreement is effective as of the date the Articles of Organization were accepted by the Virginia SCC, as reflected in the Certificate of Organization, or such other date as stated below:</w:t>
      </w:r>
    </w:p>
    <w:p>
      <w:pPr>
        <w:pStyle w:val="BJ"/>
      </w:pPr>
      <w:r>
        <w:rPr>
          <w:rFonts w:ascii="Times New Roman" w:cs="Times New Roman" w:eastAsia="Times New Roman" w:hAnsi="Times New Roman"/>
          <w:sz w:val="24"/>
          <w:szCs w:val="24"/>
        </w:rPr>
        <w:t xml:space="preserve">Effective Date: </w:t>
      </w:r>
      <w:r>
        <w:rPr>
          <w:rFonts w:ascii="Times New Roman" w:cs="Times New Roman" w:eastAsia="Times New Roman" w:hAnsi="Times New Roman"/>
          <w:color w:val="2244AA"/>
          <w:sz w:val="24"/>
          <w:szCs w:val="24"/>
          <w:u w:val="single"/>
        </w:rPr>
        <w:t xml:space="preserve">[MM/DD/YYYY]</w:t>
      </w:r>
    </w:p>
    <w:p>
      <w:pPr>
        <w:pStyle w:val="AH"/>
      </w:pPr>
      <w:r>
        <w:rPr>
          <w:rFonts w:ascii="Times New Roman" w:cs="Times New Roman" w:eastAsia="Times New Roman" w:hAnsi="Times New Roman"/>
          <w:b/>
          <w:bCs/>
          <w:sz w:val="28"/>
          <w:szCs w:val="28"/>
        </w:rPr>
        <w:t xml:space="preserve">ARTICLE II</w:t>
      </w:r>
    </w:p>
    <w:p>
      <w:pPr>
        <w:pStyle w:val="AH"/>
        <w:spacing w:after="160" w:before="0"/>
      </w:pPr>
      <w:r>
        <w:rPr>
          <w:rFonts w:ascii="Times New Roman" w:cs="Times New Roman" w:eastAsia="Times New Roman" w:hAnsi="Times New Roman"/>
          <w:b/>
          <w:bCs/>
          <w:sz w:val="28"/>
          <w:szCs w:val="28"/>
        </w:rPr>
        <w:t xml:space="preserve">DEFINITIONS</w:t>
      </w:r>
    </w:p>
    <w:p>
      <w:pPr>
        <w:pStyle w:val="BJ"/>
      </w:pPr>
      <w:r>
        <w:rPr>
          <w:rFonts w:ascii="Times New Roman" w:cs="Times New Roman" w:eastAsia="Times New Roman" w:hAnsi="Times New Roman"/>
          <w:sz w:val="24"/>
          <w:szCs w:val="24"/>
        </w:rPr>
        <w:t xml:space="preserve">As used in this Operating Agreement, the following terms shall have the meanings set forth below. Capitalized terms not otherwise defined shall have the meanings ascribed to them in the Act.</w:t>
      </w:r>
    </w:p>
    <w:p>
      <w:pPr>
        <w:spacing w:after="80" w:before="0"/>
      </w:pPr>
    </w:p>
    <w:p>
      <w:pPr>
        <w:pStyle w:val="BJ"/>
      </w:pPr>
      <w:r>
        <w:rPr>
          <w:rFonts w:ascii="Times New Roman" w:cs="Times New Roman" w:eastAsia="Times New Roman" w:hAnsi="Times New Roman"/>
          <w:b/>
          <w:bCs/>
          <w:sz w:val="24"/>
          <w:szCs w:val="24"/>
        </w:rPr>
        <w:t xml:space="preserve">"Act" </w:t>
      </w:r>
      <w:r>
        <w:rPr>
          <w:rFonts w:ascii="Times New Roman" w:cs="Times New Roman" w:eastAsia="Times New Roman" w:hAnsi="Times New Roman"/>
          <w:sz w:val="24"/>
          <w:szCs w:val="24"/>
        </w:rPr>
        <w:t xml:space="preserve">means the Virginia Limited Liability Company Act, Code of Virginia, Title 13.1, Chapter 12, §§ 13.1-1000 et seq., as amended.</w:t>
      </w:r>
    </w:p>
    <w:p>
      <w:pPr>
        <w:pStyle w:val="BJ"/>
      </w:pPr>
      <w:r>
        <w:rPr>
          <w:rFonts w:ascii="Times New Roman" w:cs="Times New Roman" w:eastAsia="Times New Roman" w:hAnsi="Times New Roman"/>
          <w:b/>
          <w:bCs/>
          <w:sz w:val="24"/>
          <w:szCs w:val="24"/>
        </w:rPr>
        <w:t xml:space="preserve">"Annual Registration Fee" </w:t>
      </w:r>
      <w:r>
        <w:rPr>
          <w:rFonts w:ascii="Times New Roman" w:cs="Times New Roman" w:eastAsia="Times New Roman" w:hAnsi="Times New Roman"/>
          <w:sz w:val="24"/>
          <w:szCs w:val="24"/>
        </w:rPr>
        <w:t xml:space="preserve">means the $50 annual registration fee under Va. Code § 13.1-1062, due by the last day of the anniversary month each year, payable to the SCC through the Clerk's Information System (CIS). Virginia LLCs do NOT file an annual report; they pay an annual registration fee. A $25 late penalty applies under § 13.1-1064. Non-payment may result in administrative cancellation.</w:t>
      </w:r>
    </w:p>
    <w:p>
      <w:pPr>
        <w:pStyle w:val="BJ"/>
      </w:pPr>
      <w:r>
        <w:rPr>
          <w:rFonts w:ascii="Times New Roman" w:cs="Times New Roman" w:eastAsia="Times New Roman" w:hAnsi="Times New Roman"/>
          <w:b/>
          <w:bCs/>
          <w:sz w:val="24"/>
          <w:szCs w:val="24"/>
        </w:rPr>
        <w:t xml:space="preserve">"Articles of Organization" </w:t>
      </w:r>
      <w:r>
        <w:rPr>
          <w:rFonts w:ascii="Times New Roman" w:cs="Times New Roman" w:eastAsia="Times New Roman" w:hAnsi="Times New Roman"/>
          <w:sz w:val="24"/>
          <w:szCs w:val="24"/>
        </w:rPr>
        <w:t xml:space="preserve">means the Articles of Organization of the Company (Form LLC-1011) filed with the Virginia State Corporation Commission, as may be amended.</w:t>
      </w:r>
    </w:p>
    <w:p>
      <w:pPr>
        <w:pStyle w:val="BJ"/>
      </w:pPr>
      <w:r>
        <w:rPr>
          <w:rFonts w:ascii="Times New Roman" w:cs="Times New Roman" w:eastAsia="Times New Roman" w:hAnsi="Times New Roman"/>
          <w:b/>
          <w:bCs/>
          <w:sz w:val="24"/>
          <w:szCs w:val="24"/>
        </w:rPr>
        <w:t xml:space="preserve">"Capital Account" </w:t>
      </w:r>
      <w:r>
        <w:rPr>
          <w:rFonts w:ascii="Times New Roman" w:cs="Times New Roman" w:eastAsia="Times New Roman" w:hAnsi="Times New Roman"/>
          <w:sz w:val="24"/>
          <w:szCs w:val="24"/>
        </w:rPr>
        <w:t xml:space="preserve">means the account maintained for each Member reflecting contributions, allocated profits/losses, and distributions taken.</w:t>
      </w:r>
    </w:p>
    <w:p>
      <w:pPr>
        <w:pStyle w:val="BJ"/>
      </w:pPr>
      <w:r>
        <w:rPr>
          <w:rFonts w:ascii="Times New Roman" w:cs="Times New Roman" w:eastAsia="Times New Roman" w:hAnsi="Times New Roman"/>
          <w:b/>
          <w:bCs/>
          <w:sz w:val="24"/>
          <w:szCs w:val="24"/>
        </w:rPr>
        <w:t xml:space="preserve">"Capital Contribution" </w:t>
      </w:r>
      <w:r>
        <w:rPr>
          <w:rFonts w:ascii="Times New Roman" w:cs="Times New Roman" w:eastAsia="Times New Roman" w:hAnsi="Times New Roman"/>
          <w:sz w:val="24"/>
          <w:szCs w:val="24"/>
        </w:rPr>
        <w:t xml:space="preserve">means any contribution of money, property, services, or a promissory note by a Member, as recorded in the LLC's records per Exhibit 1. Under Va. Code Article 6, § 13.1-1030, profit/loss allocation and distributions default to recorded contribution value absent contrary written provisions.</w:t>
      </w:r>
    </w:p>
    <w:p>
      <w:pPr>
        <w:pStyle w:val="BJ"/>
      </w:pPr>
      <w:r>
        <w:rPr>
          <w:rFonts w:ascii="Times New Roman" w:cs="Times New Roman" w:eastAsia="Times New Roman" w:hAnsi="Times New Roman"/>
          <w:b/>
          <w:bCs/>
          <w:sz w:val="24"/>
          <w:szCs w:val="24"/>
        </w:rPr>
        <w:t xml:space="preserve">"Certificate of Organization" </w:t>
      </w:r>
      <w:r>
        <w:rPr>
          <w:rFonts w:ascii="Times New Roman" w:cs="Times New Roman" w:eastAsia="Times New Roman" w:hAnsi="Times New Roman"/>
          <w:sz w:val="24"/>
          <w:szCs w:val="24"/>
        </w:rPr>
        <w:t xml:space="preserve">means the certificate issued by the Virginia SCC upon acceptance of the Articles of Organization.</w:t>
      </w:r>
    </w:p>
    <w:p>
      <w:pPr>
        <w:pStyle w:val="BJ"/>
      </w:pPr>
      <w:r>
        <w:rPr>
          <w:rFonts w:ascii="Times New Roman" w:cs="Times New Roman" w:eastAsia="Times New Roman" w:hAnsi="Times New Roman"/>
          <w:b/>
          <w:bCs/>
          <w:sz w:val="24"/>
          <w:szCs w:val="24"/>
        </w:rPr>
        <w:t xml:space="preserve">"Charging Order" </w:t>
      </w:r>
      <w:r>
        <w:rPr>
          <w:rFonts w:ascii="Times New Roman" w:cs="Times New Roman" w:eastAsia="Times New Roman" w:hAnsi="Times New Roman"/>
          <w:sz w:val="24"/>
          <w:szCs w:val="24"/>
        </w:rPr>
        <w:t xml:space="preserve">has the meaning in Va. Code § 13.1-1041.1(D): the EXCLUSIVE remedy by which a judgment creditor may satisfy a judgment against a Member's interest. A charging order gives a creditor only a lien on distributions; it does not confer management rights or permit seizure of LLC property.</w:t>
      </w:r>
    </w:p>
    <w:p>
      <w:pPr>
        <w:pStyle w:val="BJ"/>
      </w:pPr>
      <w:r>
        <w:rPr>
          <w:rFonts w:ascii="Times New Roman" w:cs="Times New Roman" w:eastAsia="Times New Roman" w:hAnsi="Times New Roman"/>
          <w:b/>
          <w:bCs/>
          <w:sz w:val="24"/>
          <w:szCs w:val="24"/>
        </w:rPr>
        <w:t xml:space="preserve">"Member" </w:t>
      </w:r>
      <w:r>
        <w:rPr>
          <w:rFonts w:ascii="Times New Roman" w:cs="Times New Roman" w:eastAsia="Times New Roman" w:hAnsi="Times New Roman"/>
          <w:sz w:val="24"/>
          <w:szCs w:val="24"/>
        </w:rPr>
        <w:t xml:space="preserve">means a person admitted to the Company as a member in accordance with the Act and this Agreement.</w:t>
      </w:r>
    </w:p>
    <w:p>
      <w:pPr>
        <w:pStyle w:val="BJ"/>
      </w:pPr>
      <w:r>
        <w:rPr>
          <w:rFonts w:ascii="Times New Roman" w:cs="Times New Roman" w:eastAsia="Times New Roman" w:hAnsi="Times New Roman"/>
          <w:b/>
          <w:bCs/>
          <w:sz w:val="24"/>
          <w:szCs w:val="24"/>
        </w:rPr>
        <w:t xml:space="preserve">"Membership Interest" </w:t>
      </w:r>
      <w:r>
        <w:rPr>
          <w:rFonts w:ascii="Times New Roman" w:cs="Times New Roman" w:eastAsia="Times New Roman" w:hAnsi="Times New Roman"/>
          <w:sz w:val="24"/>
          <w:szCs w:val="24"/>
        </w:rPr>
        <w:t xml:space="preserve">means a Member's entire interest in the Company, including the Transferable Interest and all management and voting rights.</w:t>
      </w:r>
    </w:p>
    <w:p>
      <w:pPr>
        <w:pStyle w:val="BJ"/>
      </w:pPr>
      <w:r>
        <w:rPr>
          <w:rFonts w:ascii="Times New Roman" w:cs="Times New Roman" w:eastAsia="Times New Roman" w:hAnsi="Times New Roman"/>
          <w:b/>
          <w:bCs/>
          <w:sz w:val="24"/>
          <w:szCs w:val="24"/>
        </w:rPr>
        <w:t xml:space="preserve">"Operating Agreement" </w:t>
      </w:r>
      <w:r>
        <w:rPr>
          <w:rFonts w:ascii="Times New Roman" w:cs="Times New Roman" w:eastAsia="Times New Roman" w:hAnsi="Times New Roman"/>
          <w:sz w:val="24"/>
          <w:szCs w:val="24"/>
        </w:rPr>
        <w:t xml:space="preserve">means this Operating Agreement as authorized by Va. Code § 13.1-1023. NOTE: Va. Code § 13.1-1023(B)(1) provides that an OA "need not be in writing." This written Agreement is intended to constitute the complete and exclusive statement of the Members' agreement. See the integration clause in Section 11.05.</w:t>
      </w:r>
    </w:p>
    <w:p>
      <w:pPr>
        <w:pStyle w:val="BJ"/>
      </w:pPr>
      <w:r>
        <w:rPr>
          <w:rFonts w:ascii="Times New Roman" w:cs="Times New Roman" w:eastAsia="Times New Roman" w:hAnsi="Times New Roman"/>
          <w:b/>
          <w:bCs/>
          <w:sz w:val="24"/>
          <w:szCs w:val="24"/>
        </w:rPr>
        <w:t xml:space="preserve">"SCC" </w:t>
      </w:r>
      <w:r>
        <w:rPr>
          <w:rFonts w:ascii="Times New Roman" w:cs="Times New Roman" w:eastAsia="Times New Roman" w:hAnsi="Times New Roman"/>
          <w:sz w:val="24"/>
          <w:szCs w:val="24"/>
        </w:rPr>
        <w:t xml:space="preserve">means the Virginia State Corporation Commission, the filing authority for Virginia LLCs, operating through its Clerk's Information System (CIS).</w:t>
      </w:r>
    </w:p>
    <w:p>
      <w:pPr>
        <w:pStyle w:val="BJ"/>
      </w:pPr>
      <w:r>
        <w:rPr>
          <w:rFonts w:ascii="Times New Roman" w:cs="Times New Roman" w:eastAsia="Times New Roman" w:hAnsi="Times New Roman"/>
          <w:b/>
          <w:bCs/>
          <w:sz w:val="24"/>
          <w:szCs w:val="24"/>
        </w:rPr>
        <w:t xml:space="preserve">"Transferable Interest" </w:t>
      </w:r>
      <w:r>
        <w:rPr>
          <w:rFonts w:ascii="Times New Roman" w:cs="Times New Roman" w:eastAsia="Times New Roman" w:hAnsi="Times New Roman"/>
          <w:sz w:val="24"/>
          <w:szCs w:val="24"/>
        </w:rPr>
        <w:t xml:space="preserve">means a Member's right to share in profits, losses, and distributions under Va. Code § 13.1-1038. An assignment transfers only these economic rights; it does NOT transfer management rights or membership without consent under § 13.1-1040.</w:t>
      </w:r>
    </w:p>
    <w:p>
      <w:pPr>
        <w:pStyle w:val="AH"/>
      </w:pPr>
      <w:r>
        <w:rPr>
          <w:rFonts w:ascii="Times New Roman" w:cs="Times New Roman" w:eastAsia="Times New Roman" w:hAnsi="Times New Roman"/>
          <w:b/>
          <w:bCs/>
          <w:sz w:val="28"/>
          <w:szCs w:val="28"/>
        </w:rPr>
        <w:t xml:space="preserve">ARTICLE III</w:t>
      </w:r>
    </w:p>
    <w:p>
      <w:pPr>
        <w:pStyle w:val="AH"/>
        <w:spacing w:after="160" w:before="0"/>
      </w:pPr>
      <w:r>
        <w:rPr>
          <w:rFonts w:ascii="Times New Roman" w:cs="Times New Roman" w:eastAsia="Times New Roman" w:hAnsi="Times New Roman"/>
          <w:b/>
          <w:bCs/>
          <w:sz w:val="28"/>
          <w:szCs w:val="28"/>
        </w:rPr>
        <w:t xml:space="preserve">CAPITAL CONTRIBUTIONS</w:t>
      </w:r>
    </w:p>
    <w:p>
      <w:pPr>
        <w:pStyle w:val="SH"/>
      </w:pPr>
      <w:r>
        <w:rPr>
          <w:rFonts w:ascii="Times New Roman" w:cs="Times New Roman" w:eastAsia="Times New Roman" w:hAnsi="Times New Roman"/>
          <w:b/>
          <w:bCs/>
          <w:sz w:val="24"/>
          <w:szCs w:val="24"/>
        </w:rPr>
        <w:t xml:space="preserve">3.01  Initial Capital Contributions.</w:t>
      </w:r>
    </w:p>
    <w:p>
      <w:pPr>
        <w:pStyle w:val="BJ"/>
      </w:pPr>
      <w:r>
        <w:rPr>
          <w:rFonts w:ascii="Times New Roman" w:cs="Times New Roman" w:eastAsia="Times New Roman" w:hAnsi="Times New Roman"/>
          <w:sz w:val="24"/>
          <w:szCs w:val="24"/>
        </w:rPr>
        <w:t xml:space="preserve">The sole Member's initial Capital Contribution is set forth in Exhibit 1. VIRGINIA NOTE: The recorded value of this contribution is the reference point for Virginia's default profit/loss and distribution rules under Article 6, § 13.1-1030, absent contrary written provisions.</w:t>
      </w:r>
    </w:p>
    <w:p>
      <w:pPr>
        <w:pStyle w:val="SH"/>
      </w:pPr>
      <w:r>
        <w:rPr>
          <w:rFonts w:ascii="Times New Roman" w:cs="Times New Roman" w:eastAsia="Times New Roman" w:hAnsi="Times New Roman"/>
          <w:b/>
          <w:bCs/>
          <w:sz w:val="24"/>
          <w:szCs w:val="24"/>
        </w:rPr>
        <w:t xml:space="preserve">3.02  Form of Contributions.</w:t>
      </w:r>
    </w:p>
    <w:p>
      <w:pPr>
        <w:pStyle w:val="BJ"/>
      </w:pPr>
      <w:r>
        <w:rPr>
          <w:rFonts w:ascii="Times New Roman" w:cs="Times New Roman" w:eastAsia="Times New Roman" w:hAnsi="Times New Roman"/>
          <w:sz w:val="24"/>
          <w:szCs w:val="24"/>
        </w:rPr>
        <w:t xml:space="preserve">Capital Contributions may be made in cash, property, services, or a promissory note. The agreed value of any non-cash contribution shall be noted in Exhibit 1 and maintained in the Company's required records.</w:t>
      </w:r>
    </w:p>
    <w:p>
      <w:pPr>
        <w:pStyle w:val="SH"/>
      </w:pPr>
      <w:r>
        <w:rPr>
          <w:rFonts w:ascii="Times New Roman" w:cs="Times New Roman" w:eastAsia="Times New Roman" w:hAnsi="Times New Roman"/>
          <w:b/>
          <w:bCs/>
          <w:sz w:val="24"/>
          <w:szCs w:val="24"/>
        </w:rPr>
        <w:t xml:space="preserve">3.03  Additional Capital Contributions.</w:t>
      </w:r>
    </w:p>
    <w:p>
      <w:pPr>
        <w:pStyle w:val="BJ"/>
      </w:pPr>
      <w:r>
        <w:rPr>
          <w:rFonts w:ascii="Times New Roman" w:cs="Times New Roman" w:eastAsia="Times New Roman" w:hAnsi="Times New Roman"/>
          <w:sz w:val="24"/>
          <w:szCs w:val="24"/>
        </w:rPr>
        <w:t xml:space="preserve">The sole Member may make additional Capital Contributions at any time and in any amount.</w:t>
      </w:r>
    </w:p>
    <w:p>
      <w:pPr>
        <w:pStyle w:val="SH"/>
      </w:pPr>
      <w:r>
        <w:rPr>
          <w:rFonts w:ascii="Times New Roman" w:cs="Times New Roman" w:eastAsia="Times New Roman" w:hAnsi="Times New Roman"/>
          <w:b/>
          <w:bCs/>
          <w:sz w:val="24"/>
          <w:szCs w:val="24"/>
        </w:rPr>
        <w:t xml:space="preserve">3.04  No Interest on Capital.</w:t>
      </w:r>
    </w:p>
    <w:p>
      <w:pPr>
        <w:pStyle w:val="BJ"/>
      </w:pPr>
      <w:r>
        <w:rPr>
          <w:rFonts w:ascii="Times New Roman" w:cs="Times New Roman" w:eastAsia="Times New Roman" w:hAnsi="Times New Roman"/>
          <w:sz w:val="24"/>
          <w:szCs w:val="24"/>
        </w:rPr>
        <w:t xml:space="preserve">No Member shall be entitled to interest on any Capital Contribution unless unanimously agreed in writing.</w:t>
      </w:r>
    </w:p>
    <w:p>
      <w:pPr>
        <w:pStyle w:val="SH"/>
      </w:pPr>
      <w:r>
        <w:rPr>
          <w:rFonts w:ascii="Times New Roman" w:cs="Times New Roman" w:eastAsia="Times New Roman" w:hAnsi="Times New Roman"/>
          <w:b/>
          <w:bCs/>
          <w:sz w:val="24"/>
          <w:szCs w:val="24"/>
        </w:rPr>
        <w:t xml:space="preserve">3.05  Capital Accounts.</w:t>
      </w:r>
    </w:p>
    <w:p>
      <w:pPr>
        <w:pStyle w:val="BJ"/>
      </w:pPr>
      <w:r>
        <w:rPr>
          <w:rFonts w:ascii="Times New Roman" w:cs="Times New Roman" w:eastAsia="Times New Roman" w:hAnsi="Times New Roman"/>
          <w:sz w:val="24"/>
          <w:szCs w:val="24"/>
        </w:rPr>
        <w:t xml:space="preserve">The Company shall maintain a separate Capital Account for each Member in accordance with Treasury Regulation § 1.704-1(b)(2)(iv) to the extent applicable.</w:t>
      </w:r>
    </w:p>
    <w:p>
      <w:pPr>
        <w:pStyle w:val="SH"/>
      </w:pPr>
      <w:r>
        <w:rPr>
          <w:rFonts w:ascii="Times New Roman" w:cs="Times New Roman" w:eastAsia="Times New Roman" w:hAnsi="Times New Roman"/>
          <w:b/>
          <w:bCs/>
          <w:sz w:val="24"/>
          <w:szCs w:val="24"/>
        </w:rPr>
        <w:t xml:space="preserve">3.06  No Right to Return of Contributions.</w:t>
      </w:r>
    </w:p>
    <w:p>
      <w:pPr>
        <w:pStyle w:val="BJ"/>
      </w:pPr>
      <w:r>
        <w:rPr>
          <w:rFonts w:ascii="Times New Roman" w:cs="Times New Roman" w:eastAsia="Times New Roman" w:hAnsi="Times New Roman"/>
          <w:sz w:val="24"/>
          <w:szCs w:val="24"/>
        </w:rPr>
        <w:t xml:space="preserve">No Member shall have any right to demand or receive the return of any Capital Contribution except as expressly provided in this Agreement or required by the Act.</w:t>
      </w:r>
    </w:p>
    <w:p>
      <w:pPr>
        <w:pStyle w:val="AH"/>
      </w:pPr>
      <w:r>
        <w:rPr>
          <w:rFonts w:ascii="Times New Roman" w:cs="Times New Roman" w:eastAsia="Times New Roman" w:hAnsi="Times New Roman"/>
          <w:b/>
          <w:bCs/>
          <w:sz w:val="28"/>
          <w:szCs w:val="28"/>
        </w:rPr>
        <w:t xml:space="preserve">ARTICLE IV</w:t>
      </w:r>
    </w:p>
    <w:p>
      <w:pPr>
        <w:pStyle w:val="AH"/>
        <w:spacing w:after="160" w:before="0"/>
      </w:pPr>
      <w:r>
        <w:rPr>
          <w:rFonts w:ascii="Times New Roman" w:cs="Times New Roman" w:eastAsia="Times New Roman" w:hAnsi="Times New Roman"/>
          <w:b/>
          <w:bCs/>
          <w:sz w:val="28"/>
          <w:szCs w:val="28"/>
        </w:rPr>
        <w:t xml:space="preserve">ALLOCATIONS AND DISTRIBUTIONS</w:t>
      </w:r>
    </w:p>
    <w:p>
      <w:pPr>
        <w:pStyle w:val="SH"/>
      </w:pPr>
      <w:r>
        <w:rPr>
          <w:rFonts w:ascii="Times New Roman" w:cs="Times New Roman" w:eastAsia="Times New Roman" w:hAnsi="Times New Roman"/>
          <w:b/>
          <w:bCs/>
          <w:sz w:val="24"/>
          <w:szCs w:val="24"/>
        </w:rPr>
        <w:t xml:space="preserve">4.01  Allocation of Profits and Losses.</w:t>
      </w:r>
    </w:p>
    <w:p>
      <w:pPr>
        <w:pStyle w:val="BJ"/>
      </w:pPr>
      <w:r>
        <w:rPr>
          <w:rFonts w:ascii="Times New Roman" w:cs="Times New Roman" w:eastAsia="Times New Roman" w:hAnsi="Times New Roman"/>
          <w:sz w:val="24"/>
          <w:szCs w:val="24"/>
        </w:rPr>
        <w:t xml:space="preserve">OVERRIDE OF VIRGINIA DEFAULT (Va. Code Article 6, § 13.1-1030): Under Virginia's default rules, profits and losses are allocated based on the RECORDED VALUE of each Member's contributions, NOT in equal shares. This Agreement expressly overrides that default: net profits and losses shall be allocated in proportion to each Member's ownership percentage as set forth in Exhibit 1.</w:t>
      </w:r>
    </w:p>
    <w:p>
      <w:pPr>
        <w:pStyle w:val="SH"/>
      </w:pPr>
      <w:r>
        <w:rPr>
          <w:rFonts w:ascii="Times New Roman" w:cs="Times New Roman" w:eastAsia="Times New Roman" w:hAnsi="Times New Roman"/>
          <w:b/>
          <w:bCs/>
          <w:sz w:val="24"/>
          <w:szCs w:val="24"/>
        </w:rPr>
        <w:t xml:space="preserve">4.02  Distributions.</w:t>
      </w:r>
    </w:p>
    <w:p>
      <w:pPr>
        <w:pStyle w:val="BJ"/>
      </w:pPr>
      <w:r>
        <w:rPr>
          <w:rFonts w:ascii="Times New Roman" w:cs="Times New Roman" w:eastAsia="Times New Roman" w:hAnsi="Times New Roman"/>
          <w:sz w:val="24"/>
          <w:szCs w:val="24"/>
        </w:rPr>
        <w:t xml:space="preserve">Distributions shall be made to the sole Member at such times and amounts as the sole Member determines, subject to the solvency limitations of Section 4.03.</w:t>
      </w:r>
    </w:p>
    <w:p>
      <w:pPr>
        <w:pStyle w:val="SH"/>
      </w:pPr>
      <w:r>
        <w:rPr>
          <w:rFonts w:ascii="Times New Roman" w:cs="Times New Roman" w:eastAsia="Times New Roman" w:hAnsi="Times New Roman"/>
          <w:b/>
          <w:bCs/>
          <w:sz w:val="24"/>
          <w:szCs w:val="24"/>
        </w:rPr>
        <w:t xml:space="preserve">4.03  Restrictions on Distributions.</w:t>
      </w:r>
    </w:p>
    <w:p>
      <w:pPr>
        <w:pStyle w:val="BJ"/>
      </w:pPr>
      <w:r>
        <w:rPr>
          <w:rFonts w:ascii="Times New Roman" w:cs="Times New Roman" w:eastAsia="Times New Roman" w:hAnsi="Times New Roman"/>
          <w:sz w:val="24"/>
          <w:szCs w:val="24"/>
        </w:rPr>
        <w:t xml:space="preserve">No distribution shall be made under Va. Code § 13.1-1035 if, after giving effect to it: (a) the Company could not pay its debts as they become due; or (b) total assets would be less than total liabilities plus preferential rights on dissolution. Any Member receiving a distribution in violation of § 13.1-1035 shall be liable for the amount for two (2) years under Va. Code § 13.1-1036.</w:t>
      </w:r>
    </w:p>
    <w:p>
      <w:pPr>
        <w:pStyle w:val="SH"/>
      </w:pPr>
      <w:r>
        <w:rPr>
          <w:rFonts w:ascii="Times New Roman" w:cs="Times New Roman" w:eastAsia="Times New Roman" w:hAnsi="Times New Roman"/>
          <w:b/>
          <w:bCs/>
          <w:sz w:val="24"/>
          <w:szCs w:val="24"/>
        </w:rPr>
        <w:t xml:space="preserve">4.04  Withholding.</w:t>
      </w:r>
    </w:p>
    <w:p>
      <w:pPr>
        <w:pStyle w:val="BJ"/>
      </w:pPr>
      <w:r>
        <w:rPr>
          <w:rFonts w:ascii="Times New Roman" w:cs="Times New Roman" w:eastAsia="Times New Roman" w:hAnsi="Times New Roman"/>
          <w:sz w:val="24"/>
          <w:szCs w:val="24"/>
        </w:rPr>
        <w:t xml:space="preserve">The Company may withhold from any distribution any amount required by federal or Virginia tax law. Withheld amounts shall be treated as distributions to the affected Member.</w:t>
      </w:r>
    </w:p>
    <w:p>
      <w:pPr>
        <w:pStyle w:val="AH"/>
      </w:pPr>
      <w:r>
        <w:rPr>
          <w:rFonts w:ascii="Times New Roman" w:cs="Times New Roman" w:eastAsia="Times New Roman" w:hAnsi="Times New Roman"/>
          <w:b/>
          <w:bCs/>
          <w:sz w:val="28"/>
          <w:szCs w:val="28"/>
        </w:rPr>
        <w:t xml:space="preserve">ARTICLE V</w:t>
      </w:r>
    </w:p>
    <w:p>
      <w:pPr>
        <w:pStyle w:val="AH"/>
        <w:spacing w:after="160" w:before="0"/>
      </w:pPr>
      <w:r>
        <w:rPr>
          <w:rFonts w:ascii="Times New Roman" w:cs="Times New Roman" w:eastAsia="Times New Roman" w:hAnsi="Times New Roman"/>
          <w:b/>
          <w:bCs/>
          <w:sz w:val="28"/>
          <w:szCs w:val="28"/>
        </w:rPr>
        <w:t xml:space="preserve">MANAGEMENT</w:t>
      </w:r>
    </w:p>
    <w:p>
      <w:pPr>
        <w:pStyle w:val="SH"/>
      </w:pPr>
      <w:r>
        <w:rPr>
          <w:rFonts w:ascii="Times New Roman" w:cs="Times New Roman" w:eastAsia="Times New Roman" w:hAnsi="Times New Roman"/>
          <w:b/>
          <w:bCs/>
          <w:sz w:val="24"/>
          <w:szCs w:val="24"/>
        </w:rPr>
        <w:t xml:space="preserve">5.01  Member-Managed; Sole Authority.</w:t>
      </w:r>
    </w:p>
    <w:p>
      <w:pPr>
        <w:pStyle w:val="BJ"/>
      </w:pPr>
      <w:r>
        <w:rPr>
          <w:rFonts w:ascii="Times New Roman" w:cs="Times New Roman" w:eastAsia="Times New Roman" w:hAnsi="Times New Roman"/>
          <w:sz w:val="24"/>
          <w:szCs w:val="24"/>
        </w:rPr>
        <w:t xml:space="preserve">The Company is a member-managed LLC pursuant to Va. Code § 13.1-1022. The sole Member has full, exclusive, and complete authority to manage and control all business and affairs of the Company.</w:t>
      </w:r>
    </w:p>
    <w:p>
      <w:pPr>
        <w:pStyle w:val="SH"/>
      </w:pPr>
      <w:r>
        <w:rPr>
          <w:rFonts w:ascii="Times New Roman" w:cs="Times New Roman" w:eastAsia="Times New Roman" w:hAnsi="Times New Roman"/>
          <w:b/>
          <w:bCs/>
          <w:sz w:val="24"/>
          <w:szCs w:val="24"/>
        </w:rPr>
        <w:t xml:space="preserve">5.02  Agency Authority.</w:t>
      </w:r>
    </w:p>
    <w:p>
      <w:pPr>
        <w:pStyle w:val="BJ"/>
      </w:pPr>
      <w:r>
        <w:rPr>
          <w:rFonts w:ascii="Times New Roman" w:cs="Times New Roman" w:eastAsia="Times New Roman" w:hAnsi="Times New Roman"/>
          <w:sz w:val="24"/>
          <w:szCs w:val="24"/>
        </w:rPr>
        <w:t xml:space="preserve">In a member-managed Virginia LLC, the sole Member is an agent of the LLC for purposes of its business per Agency principles under Virginia LLC Act Article 4. The sole Member is authorized to execute contracts, agreements, deeds, mortgages, leases, and all other instruments on behalf of the Company.</w:t>
      </w:r>
    </w:p>
    <w:p>
      <w:pPr>
        <w:pStyle w:val="SH"/>
      </w:pPr>
      <w:r>
        <w:rPr>
          <w:rFonts w:ascii="Times New Roman" w:cs="Times New Roman" w:eastAsia="Times New Roman" w:hAnsi="Times New Roman"/>
          <w:b/>
          <w:bCs/>
          <w:sz w:val="24"/>
          <w:szCs w:val="24"/>
        </w:rPr>
        <w:t xml:space="preserve">5.03  Compensation.</w:t>
      </w:r>
    </w:p>
    <w:p>
      <w:pPr>
        <w:pStyle w:val="BJ"/>
      </w:pPr>
      <w:r>
        <w:rPr>
          <w:rFonts w:ascii="Times New Roman" w:cs="Times New Roman" w:eastAsia="Times New Roman" w:hAnsi="Times New Roman"/>
          <w:sz w:val="24"/>
          <w:szCs w:val="24"/>
        </w:rPr>
        <w:t xml:space="preserve">The sole Member shall not be entitled to compensation for managing the Company unless separately agreed in writing. The sole Member may be reimbursed for documented expenses.</w:t>
      </w:r>
    </w:p>
    <w:p>
      <w:pPr>
        <w:pStyle w:val="SH"/>
      </w:pPr>
      <w:r>
        <w:rPr>
          <w:rFonts w:ascii="Times New Roman" w:cs="Times New Roman" w:eastAsia="Times New Roman" w:hAnsi="Times New Roman"/>
          <w:b/>
          <w:bCs/>
          <w:sz w:val="24"/>
          <w:szCs w:val="24"/>
        </w:rPr>
        <w:t xml:space="preserve">5.04  Limitation of Liability.</w:t>
      </w:r>
    </w:p>
    <w:p>
      <w:pPr>
        <w:pStyle w:val="BJ"/>
      </w:pPr>
      <w:r>
        <w:rPr>
          <w:rFonts w:ascii="Times New Roman" w:cs="Times New Roman" w:eastAsia="Times New Roman" w:hAnsi="Times New Roman"/>
          <w:sz w:val="24"/>
          <w:szCs w:val="24"/>
        </w:rPr>
        <w:t xml:space="preserve">Pursuant to Va. Code § 13.1-1025, the sole Member shall not be personally liable for the debts, obligations, or liabilities of the Company. STATUTORY CARVE-OUT (NON-WAIVABLE): Pursuant to Va. Code § 13.1-1025(B), this limitation DOES NOT apply to willful misconduct or a knowing violation of criminal law and cannot be overridden by agreement. See A.G. Dillard v. Stonehaus Construction, LLC (same veil-piercing standard as corporations).</w:t>
      </w:r>
    </w:p>
    <w:p>
      <w:pPr>
        <w:pStyle w:val="SH"/>
      </w:pPr>
      <w:r>
        <w:rPr>
          <w:rFonts w:ascii="Times New Roman" w:cs="Times New Roman" w:eastAsia="Times New Roman" w:hAnsi="Times New Roman"/>
          <w:b/>
          <w:bCs/>
          <w:sz w:val="24"/>
          <w:szCs w:val="24"/>
        </w:rPr>
        <w:t xml:space="preserve">5.05  Books and Records.</w:t>
      </w:r>
    </w:p>
    <w:p>
      <w:pPr>
        <w:pStyle w:val="BJ"/>
      </w:pPr>
      <w:r>
        <w:rPr>
          <w:rFonts w:ascii="Times New Roman" w:cs="Times New Roman" w:eastAsia="Times New Roman" w:hAnsi="Times New Roman"/>
          <w:sz w:val="24"/>
          <w:szCs w:val="24"/>
        </w:rPr>
        <w:t xml:space="preserve">The Company shall maintain complete and accurate books and records at its principal office, including required records of capital contributions under the Virginia LLC Act.</w:t>
      </w:r>
    </w:p>
    <w:p>
      <w:pPr>
        <w:pStyle w:val="SH"/>
      </w:pPr>
      <w:r>
        <w:rPr>
          <w:rFonts w:ascii="Times New Roman" w:cs="Times New Roman" w:eastAsia="Times New Roman" w:hAnsi="Times New Roman"/>
          <w:b/>
          <w:bCs/>
          <w:sz w:val="24"/>
          <w:szCs w:val="24"/>
        </w:rPr>
        <w:t xml:space="preserve">5.06  Annual Registration Fee Compliance.</w:t>
      </w:r>
    </w:p>
    <w:p>
      <w:pPr>
        <w:pStyle w:val="BJ"/>
      </w:pPr>
      <w:r>
        <w:rPr>
          <w:rFonts w:ascii="Times New Roman" w:cs="Times New Roman" w:eastAsia="Times New Roman" w:hAnsi="Times New Roman"/>
          <w:sz w:val="24"/>
          <w:szCs w:val="24"/>
        </w:rPr>
        <w:t xml:space="preserve">VIRGINIA COMPLIANCE NOTE: Virginia LLCs do NOT file an annual report. The Company's sole recurring SCC obligation is the $50 Annual Registration Fee under Va. Code § 13.1-1062, due by the last day of the anniversary month each year through the SCC Clerk's Information System (CIS). A $25 late penalty applies under § 13.1-1064. Non-payment may result in administrative cancellation.</w:t>
      </w:r>
    </w:p>
    <w:p>
      <w:pPr>
        <w:pStyle w:val="SH"/>
      </w:pPr>
      <w:r>
        <w:rPr>
          <w:rFonts w:ascii="Times New Roman" w:cs="Times New Roman" w:eastAsia="Times New Roman" w:hAnsi="Times New Roman"/>
          <w:b/>
          <w:bCs/>
          <w:sz w:val="24"/>
          <w:szCs w:val="24"/>
        </w:rPr>
        <w:t xml:space="preserve">5.07  Fiscal Year.</w:t>
      </w:r>
    </w:p>
    <w:p>
      <w:pPr>
        <w:pStyle w:val="BJ"/>
      </w:pPr>
      <w:r>
        <w:rPr>
          <w:rFonts w:ascii="Times New Roman" w:cs="Times New Roman" w:eastAsia="Times New Roman" w:hAnsi="Times New Roman"/>
          <w:sz w:val="24"/>
          <w:szCs w:val="24"/>
        </w:rPr>
        <w:t xml:space="preserve">The fiscal year shall be the calendar year, unless the sole Member elects otherwise in writing.</w:t>
      </w:r>
    </w:p>
    <w:p>
      <w:pPr>
        <w:pStyle w:val="AH"/>
      </w:pPr>
      <w:r>
        <w:rPr>
          <w:rFonts w:ascii="Times New Roman" w:cs="Times New Roman" w:eastAsia="Times New Roman" w:hAnsi="Times New Roman"/>
          <w:b/>
          <w:bCs/>
          <w:sz w:val="28"/>
          <w:szCs w:val="28"/>
        </w:rPr>
        <w:t xml:space="preserve">ARTICLE VI</w:t>
      </w:r>
    </w:p>
    <w:p>
      <w:pPr>
        <w:pStyle w:val="AH"/>
        <w:spacing w:after="160" w:before="0"/>
      </w:pPr>
      <w:r>
        <w:rPr>
          <w:rFonts w:ascii="Times New Roman" w:cs="Times New Roman" w:eastAsia="Times New Roman" w:hAnsi="Times New Roman"/>
          <w:b/>
          <w:bCs/>
          <w:sz w:val="28"/>
          <w:szCs w:val="28"/>
        </w:rPr>
        <w:t xml:space="preserve">FIDUCIARY DUTIES</w:t>
      </w:r>
    </w:p>
    <w:p>
      <w:pPr>
        <w:pStyle w:val="SH"/>
      </w:pPr>
      <w:r>
        <w:rPr>
          <w:rFonts w:ascii="Times New Roman" w:cs="Times New Roman" w:eastAsia="Times New Roman" w:hAnsi="Times New Roman"/>
          <w:b/>
          <w:bCs/>
          <w:sz w:val="24"/>
          <w:szCs w:val="24"/>
        </w:rPr>
        <w:t xml:space="preserve">6.01  Duty of Loyalty.</w:t>
      </w:r>
    </w:p>
    <w:p>
      <w:pPr>
        <w:pStyle w:val="BJ"/>
      </w:pPr>
      <w:r>
        <w:rPr>
          <w:rFonts w:ascii="Times New Roman" w:cs="Times New Roman" w:eastAsia="Times New Roman" w:hAnsi="Times New Roman"/>
          <w:sz w:val="24"/>
          <w:szCs w:val="24"/>
        </w:rPr>
        <w:t xml:space="preserve">The sole Member owes a duty of loyalty to the Company, including: (a) accounting for and holding as trustee any property or benefit derived from Company business without consent; (b) refraining from dealing with the Company as an adverse party; and (c) refraining from competing with the Company before dissolution without unanimous written consent.</w:t>
      </w:r>
    </w:p>
    <w:p>
      <w:pPr>
        <w:pStyle w:val="SH"/>
      </w:pPr>
      <w:r>
        <w:rPr>
          <w:rFonts w:ascii="Times New Roman" w:cs="Times New Roman" w:eastAsia="Times New Roman" w:hAnsi="Times New Roman"/>
          <w:b/>
          <w:bCs/>
          <w:sz w:val="24"/>
          <w:szCs w:val="24"/>
        </w:rPr>
        <w:t xml:space="preserve">6.02  Duty of Care.</w:t>
      </w:r>
    </w:p>
    <w:p>
      <w:pPr>
        <w:pStyle w:val="BJ"/>
      </w:pPr>
      <w:r>
        <w:rPr>
          <w:rFonts w:ascii="Times New Roman" w:cs="Times New Roman" w:eastAsia="Times New Roman" w:hAnsi="Times New Roman"/>
          <w:sz w:val="24"/>
          <w:szCs w:val="24"/>
        </w:rPr>
        <w:t xml:space="preserve">The sole Member shall act in good faith, in a manner reasonably believed to be in the best interests of the Company, with the care a person in a like position would reasonably exercise.</w:t>
      </w:r>
    </w:p>
    <w:p>
      <w:pPr>
        <w:pStyle w:val="SH"/>
      </w:pPr>
      <w:r>
        <w:rPr>
          <w:rFonts w:ascii="Times New Roman" w:cs="Times New Roman" w:eastAsia="Times New Roman" w:hAnsi="Times New Roman"/>
          <w:b/>
          <w:bCs/>
          <w:sz w:val="24"/>
          <w:szCs w:val="24"/>
        </w:rPr>
        <w:t xml:space="preserve">6.03  Good Faith and Fair Dealing.</w:t>
      </w:r>
    </w:p>
    <w:p>
      <w:pPr>
        <w:pStyle w:val="BJ"/>
      </w:pPr>
      <w:r>
        <w:rPr>
          <w:rFonts w:ascii="Times New Roman" w:cs="Times New Roman" w:eastAsia="Times New Roman" w:hAnsi="Times New Roman"/>
          <w:sz w:val="24"/>
          <w:szCs w:val="24"/>
        </w:rPr>
        <w:t xml:space="preserve">Each Member and the sole Member shall discharge all duties consistent with the obligation of good faith and fair dealing.</w:t>
      </w:r>
    </w:p>
    <w:p>
      <w:pPr>
        <w:pStyle w:val="SH"/>
      </w:pPr>
      <w:r>
        <w:rPr>
          <w:rFonts w:ascii="Times New Roman" w:cs="Times New Roman" w:eastAsia="Times New Roman" w:hAnsi="Times New Roman"/>
          <w:b/>
          <w:bCs/>
          <w:sz w:val="24"/>
          <w:szCs w:val="24"/>
        </w:rPr>
        <w:t xml:space="preserve">6.04  Limitation of Liability.</w:t>
      </w:r>
    </w:p>
    <w:p>
      <w:pPr>
        <w:pStyle w:val="BJ"/>
      </w:pPr>
      <w:r>
        <w:rPr>
          <w:rFonts w:ascii="Times New Roman" w:cs="Times New Roman" w:eastAsia="Times New Roman" w:hAnsi="Times New Roman"/>
          <w:sz w:val="24"/>
          <w:szCs w:val="24"/>
        </w:rPr>
        <w:t xml:space="preserve">Pursuant to Va. Code § 13.1-1025, this Agreement limits the personal liability of Members for money damages to the greater of $100,000 or the cash compensation paid during the 12 months preceding the act at issue. STATUTORY CARVE-OUT (NON-WAIVABLE): Va. Code § 13.1-1025(B) provides that no limitation applies to willful misconduct or a knowing violation of criminal law. This carve-out CANNOT be modified or eliminated by this Agreement.</w:t>
      </w:r>
    </w:p>
    <w:p>
      <w:pPr>
        <w:pStyle w:val="SH"/>
      </w:pPr>
      <w:r>
        <w:rPr>
          <w:rFonts w:ascii="Times New Roman" w:cs="Times New Roman" w:eastAsia="Times New Roman" w:hAnsi="Times New Roman"/>
          <w:b/>
          <w:bCs/>
          <w:sz w:val="24"/>
          <w:szCs w:val="24"/>
        </w:rPr>
        <w:t xml:space="preserve">6.05  Indemnification.</w:t>
      </w:r>
    </w:p>
    <w:p>
      <w:pPr>
        <w:pStyle w:val="BJ"/>
      </w:pPr>
      <w:r>
        <w:rPr>
          <w:rFonts w:ascii="Times New Roman" w:cs="Times New Roman" w:eastAsia="Times New Roman" w:hAnsi="Times New Roman"/>
          <w:sz w:val="24"/>
          <w:szCs w:val="24"/>
        </w:rPr>
        <w:t xml:space="preserve">The Company shall indemnify and hold harmless each Member from claims, liabilities, and expenses (including attorneys' fees) arising from good-faith acts within the scope of authority conferred by this Agreement, to the extent permitted by Va. Code § 13.1-1025. No indemnification for willful misconduct or a knowing violation of criminal law.</w:t>
      </w:r>
    </w:p>
    <w:p>
      <w:pPr>
        <w:pStyle w:val="AH"/>
      </w:pPr>
      <w:r>
        <w:rPr>
          <w:rFonts w:ascii="Times New Roman" w:cs="Times New Roman" w:eastAsia="Times New Roman" w:hAnsi="Times New Roman"/>
          <w:b/>
          <w:bCs/>
          <w:sz w:val="28"/>
          <w:szCs w:val="28"/>
        </w:rPr>
        <w:t xml:space="preserve">ARTICLE VII</w:t>
      </w:r>
    </w:p>
    <w:p>
      <w:pPr>
        <w:pStyle w:val="AH"/>
        <w:spacing w:after="160" w:before="0"/>
      </w:pPr>
      <w:r>
        <w:rPr>
          <w:rFonts w:ascii="Times New Roman" w:cs="Times New Roman" w:eastAsia="Times New Roman" w:hAnsi="Times New Roman"/>
          <w:b/>
          <w:bCs/>
          <w:sz w:val="28"/>
          <w:szCs w:val="28"/>
        </w:rPr>
        <w:t xml:space="preserve">TRANSFER OF MEMBERSHIP INTEREST</w:t>
      </w:r>
    </w:p>
    <w:p>
      <w:pPr>
        <w:pStyle w:val="SH"/>
      </w:pPr>
      <w:r>
        <w:rPr>
          <w:rFonts w:ascii="Times New Roman" w:cs="Times New Roman" w:eastAsia="Times New Roman" w:hAnsi="Times New Roman"/>
          <w:b/>
          <w:bCs/>
          <w:sz w:val="24"/>
          <w:szCs w:val="24"/>
        </w:rPr>
        <w:t xml:space="preserve">7.01  Nature of Membership Interest.</w:t>
      </w:r>
    </w:p>
    <w:p>
      <w:pPr>
        <w:pStyle w:val="BJ"/>
      </w:pPr>
      <w:r>
        <w:rPr>
          <w:rFonts w:ascii="Times New Roman" w:cs="Times New Roman" w:eastAsia="Times New Roman" w:hAnsi="Times New Roman"/>
          <w:sz w:val="24"/>
          <w:szCs w:val="24"/>
        </w:rPr>
        <w:t xml:space="preserve">A membership interest is personal property under Va. Code § 13.1-1038. The only transferable aspect without consent is the Transferable Interest (economic rights: profits, losses, distributions). Management rights, voting rights, and participation in Company business do not transfer automatically.</w:t>
      </w:r>
    </w:p>
    <w:p>
      <w:pPr>
        <w:pStyle w:val="SH"/>
      </w:pPr>
      <w:r>
        <w:rPr>
          <w:rFonts w:ascii="Times New Roman" w:cs="Times New Roman" w:eastAsia="Times New Roman" w:hAnsi="Times New Roman"/>
          <w:b/>
          <w:bCs/>
          <w:sz w:val="24"/>
          <w:szCs w:val="24"/>
        </w:rPr>
        <w:t xml:space="preserve">7.02  Restriction on Transfer.</w:t>
      </w:r>
    </w:p>
    <w:p>
      <w:pPr>
        <w:pStyle w:val="BJ"/>
      </w:pPr>
      <w:r>
        <w:rPr>
          <w:rFonts w:ascii="Times New Roman" w:cs="Times New Roman" w:eastAsia="Times New Roman" w:hAnsi="Times New Roman"/>
          <w:sz w:val="24"/>
          <w:szCs w:val="24"/>
        </w:rPr>
        <w:t xml:space="preserve">The sole Member may transfer all or any portion of the Membership Interest without restriction. Any transferee who executes a joinder and assumes all obligations shall be admitted as the sole Member.</w:t>
      </w:r>
    </w:p>
    <w:p>
      <w:pPr>
        <w:pStyle w:val="SH"/>
      </w:pPr>
      <w:r>
        <w:rPr>
          <w:rFonts w:ascii="Times New Roman" w:cs="Times New Roman" w:eastAsia="Times New Roman" w:hAnsi="Times New Roman"/>
          <w:b/>
          <w:bCs/>
          <w:sz w:val="24"/>
          <w:szCs w:val="24"/>
        </w:rPr>
        <w:t xml:space="preserve">7.03  Charging Order — Exclusive Creditor Remedy.</w:t>
      </w:r>
    </w:p>
    <w:p>
      <w:pPr>
        <w:pStyle w:val="BJ"/>
      </w:pPr>
      <w:r>
        <w:rPr>
          <w:rFonts w:ascii="Times New Roman" w:cs="Times New Roman" w:eastAsia="Times New Roman" w:hAnsi="Times New Roman"/>
          <w:sz w:val="24"/>
          <w:szCs w:val="24"/>
        </w:rPr>
        <w:t xml:space="preserve">Pursuant to Va. Code § 13.1-1041.1(D), a charging order against a Member's Transferable Interest is the EXCLUSIVE remedy by which a judgment creditor may satisfy a judgment. A creditor with a charging order receives only a lien on distributions when the LLC chooses to make them. The charging order does NOT: (a) give management rights; (b) permit seizure of LLC property; or (c) make the creditor a Member. Foreclosure converts the creditor to an assignee with only Transferable Interest rights. Note: Virginia law overrides UCC §§ 9-406 and 9-408 to keep OA transfer restrictions enforceable against all persons.</w:t>
      </w:r>
    </w:p>
    <w:p>
      <w:pPr>
        <w:pStyle w:val="SH"/>
      </w:pPr>
      <w:r>
        <w:rPr>
          <w:rFonts w:ascii="Times New Roman" w:cs="Times New Roman" w:eastAsia="Times New Roman" w:hAnsi="Times New Roman"/>
          <w:b/>
          <w:bCs/>
          <w:sz w:val="24"/>
          <w:szCs w:val="24"/>
        </w:rPr>
        <w:t xml:space="preserve">7.04  Death or Incapacity — Economic Rights Only.</w:t>
      </w:r>
    </w:p>
    <w:p>
      <w:pPr>
        <w:pStyle w:val="BJ"/>
      </w:pPr>
      <w:r>
        <w:rPr>
          <w:rFonts w:ascii="Times New Roman" w:cs="Times New Roman" w:eastAsia="Times New Roman" w:hAnsi="Times New Roman"/>
          <w:sz w:val="24"/>
          <w:szCs w:val="24"/>
        </w:rPr>
        <w:t xml:space="preserve">Upon death or legal incapacity of the sole Member, the Transferable Interest passes to the estate or named beneficiary. To maintain continuity, the sole Member is encouraged to designate a successor in a separate written instrument.</w:t>
      </w:r>
    </w:p>
    <w:p>
      <w:pPr>
        <w:pStyle w:val="AH"/>
      </w:pPr>
      <w:r>
        <w:rPr>
          <w:rFonts w:ascii="Times New Roman" w:cs="Times New Roman" w:eastAsia="Times New Roman" w:hAnsi="Times New Roman"/>
          <w:b/>
          <w:bCs/>
          <w:sz w:val="28"/>
          <w:szCs w:val="28"/>
        </w:rPr>
        <w:t xml:space="preserve">ARTICLE VIII</w:t>
      </w:r>
    </w:p>
    <w:p>
      <w:pPr>
        <w:pStyle w:val="AH"/>
        <w:spacing w:after="160" w:before="0"/>
      </w:pPr>
      <w:r>
        <w:rPr>
          <w:rFonts w:ascii="Times New Roman" w:cs="Times New Roman" w:eastAsia="Times New Roman" w:hAnsi="Times New Roman"/>
          <w:b/>
          <w:bCs/>
          <w:sz w:val="28"/>
          <w:szCs w:val="28"/>
        </w:rPr>
        <w:t xml:space="preserve">DISSOCIATION AND BUYOUT</w:t>
      </w:r>
    </w:p>
    <w:p>
      <w:pPr>
        <w:pStyle w:val="SH"/>
      </w:pPr>
      <w:r>
        <w:rPr>
          <w:rFonts w:ascii="Times New Roman" w:cs="Times New Roman" w:eastAsia="Times New Roman" w:hAnsi="Times New Roman"/>
          <w:b/>
          <w:bCs/>
          <w:sz w:val="24"/>
          <w:szCs w:val="24"/>
        </w:rPr>
        <w:t xml:space="preserve">8.01  Events of Dissociation.</w:t>
      </w:r>
    </w:p>
    <w:p>
      <w:pPr>
        <w:pStyle w:val="BJ"/>
      </w:pPr>
      <w:r>
        <w:rPr>
          <w:rFonts w:ascii="Times New Roman" w:cs="Times New Roman" w:eastAsia="Times New Roman" w:hAnsi="Times New Roman"/>
          <w:sz w:val="24"/>
          <w:szCs w:val="24"/>
        </w:rPr>
        <w:t xml:space="preserve">A Member dissociates under Va. Code § 13.1-1040.1 upon: (a) delivery of written notice of resignation; (b) expulsion under Section 8.05; (c) the Member's bankruptcy or insolvency; (d) the Member's death; (e) appointment of a guardian or general conservator; or (f) a judicial order of dissociation.</w:t>
      </w:r>
    </w:p>
    <w:p>
      <w:pPr>
        <w:pStyle w:val="SH"/>
      </w:pPr>
      <w:r>
        <w:rPr>
          <w:rFonts w:ascii="Times New Roman" w:cs="Times New Roman" w:eastAsia="Times New Roman" w:hAnsi="Times New Roman"/>
          <w:b/>
          <w:bCs/>
          <w:sz w:val="24"/>
          <w:szCs w:val="24"/>
        </w:rPr>
        <w:t xml:space="preserve">8.02  Effect of Dissociation — Single Member.</w:t>
      </w:r>
    </w:p>
    <w:p>
      <w:pPr>
        <w:pStyle w:val="BJ"/>
      </w:pPr>
      <w:r>
        <w:rPr>
          <w:rFonts w:ascii="Times New Roman" w:cs="Times New Roman" w:eastAsia="Times New Roman" w:hAnsi="Times New Roman"/>
          <w:sz w:val="24"/>
          <w:szCs w:val="24"/>
        </w:rPr>
        <w:t xml:space="preserve">The sole Member's dissociation triggers dissolution under Va. Code § 13.1-1046 unless the Member has designated a successor and taken all necessary steps to continue operations.</w:t>
      </w:r>
    </w:p>
    <w:p>
      <w:pPr>
        <w:pStyle w:val="AH"/>
      </w:pPr>
      <w:r>
        <w:rPr>
          <w:rFonts w:ascii="Times New Roman" w:cs="Times New Roman" w:eastAsia="Times New Roman" w:hAnsi="Times New Roman"/>
          <w:b/>
          <w:bCs/>
          <w:sz w:val="28"/>
          <w:szCs w:val="28"/>
        </w:rPr>
        <w:t xml:space="preserve">ARTICLE IX</w:t>
      </w:r>
    </w:p>
    <w:p>
      <w:pPr>
        <w:pStyle w:val="AH"/>
        <w:spacing w:after="160" w:before="0"/>
      </w:pPr>
      <w:r>
        <w:rPr>
          <w:rFonts w:ascii="Times New Roman" w:cs="Times New Roman" w:eastAsia="Times New Roman" w:hAnsi="Times New Roman"/>
          <w:b/>
          <w:bCs/>
          <w:sz w:val="28"/>
          <w:szCs w:val="28"/>
        </w:rPr>
        <w:t xml:space="preserve">DISSOLUTION AND WINDING UP</w:t>
      </w:r>
    </w:p>
    <w:p>
      <w:pPr>
        <w:pStyle w:val="SH"/>
      </w:pPr>
      <w:r>
        <w:rPr>
          <w:rFonts w:ascii="Times New Roman" w:cs="Times New Roman" w:eastAsia="Times New Roman" w:hAnsi="Times New Roman"/>
          <w:b/>
          <w:bCs/>
          <w:sz w:val="24"/>
          <w:szCs w:val="24"/>
        </w:rPr>
        <w:t xml:space="preserve">9.01  Events Causing Dissolution.</w:t>
      </w:r>
    </w:p>
    <w:p>
      <w:pPr>
        <w:pStyle w:val="BJ"/>
      </w:pPr>
      <w:r>
        <w:rPr>
          <w:rFonts w:ascii="Times New Roman" w:cs="Times New Roman" w:eastAsia="Times New Roman" w:hAnsi="Times New Roman"/>
          <w:sz w:val="24"/>
          <w:szCs w:val="24"/>
        </w:rPr>
        <w:t xml:space="preserve">The Company shall be dissolved upon any of the following events under Va. Code § 13.1-1046:</w:t>
      </w:r>
    </w:p>
    <w:p>
      <w:pPr>
        <w:pStyle w:val="BI"/>
      </w:pPr>
      <w:r>
        <w:rPr>
          <w:rFonts w:ascii="Times New Roman" w:cs="Times New Roman" w:eastAsia="Times New Roman" w:hAnsi="Times New Roman"/>
          <w:sz w:val="24"/>
          <w:szCs w:val="24"/>
        </w:rPr>
        <w:t xml:space="preserve">(a) Any dissolution event specified in the Articles of Organization or this Agreement;</w:t>
      </w:r>
    </w:p>
    <w:p>
      <w:pPr>
        <w:pStyle w:val="BI"/>
      </w:pPr>
      <w:r>
        <w:rPr>
          <w:rFonts w:ascii="Times New Roman" w:cs="Times New Roman" w:eastAsia="Times New Roman" w:hAnsi="Times New Roman"/>
          <w:sz w:val="24"/>
          <w:szCs w:val="24"/>
        </w:rPr>
        <w:t xml:space="preserve">(b) The written consent of the sole Member to dissolve;</w:t>
      </w:r>
    </w:p>
    <w:p>
      <w:pPr>
        <w:pStyle w:val="BI"/>
      </w:pPr>
      <w:r>
        <w:rPr>
          <w:rFonts w:ascii="Times New Roman" w:cs="Times New Roman" w:eastAsia="Times New Roman" w:hAnsi="Times New Roman"/>
          <w:sz w:val="24"/>
          <w:szCs w:val="24"/>
        </w:rPr>
        <w:t xml:space="preserve">(c) Judicial dissolution by a Virginia court;</w:t>
      </w:r>
    </w:p>
    <w:p>
      <w:pPr>
        <w:pStyle w:val="BI"/>
      </w:pPr>
      <w:r>
        <w:rPr>
          <w:rFonts w:ascii="Times New Roman" w:cs="Times New Roman" w:eastAsia="Times New Roman" w:hAnsi="Times New Roman"/>
          <w:sz w:val="24"/>
          <w:szCs w:val="24"/>
        </w:rPr>
        <w:t xml:space="preserve">(d) Administrative cancellation by the Virginia SCC for failure to pay the Annual Registration Fee or maintain a registered agent.</w:t>
      </w:r>
    </w:p>
    <w:p>
      <w:pPr>
        <w:pStyle w:val="SH"/>
      </w:pPr>
      <w:r>
        <w:rPr>
          <w:rFonts w:ascii="Times New Roman" w:cs="Times New Roman" w:eastAsia="Times New Roman" w:hAnsi="Times New Roman"/>
          <w:b/>
          <w:bCs/>
          <w:sz w:val="24"/>
          <w:szCs w:val="24"/>
        </w:rPr>
        <w:t xml:space="preserve">9.02  Waiver of Dissolution — Virginia Statutory Right.</w:t>
      </w:r>
    </w:p>
    <w:p>
      <w:pPr>
        <w:pStyle w:val="BJ"/>
      </w:pPr>
      <w:r>
        <w:rPr>
          <w:rFonts w:ascii="Times New Roman" w:cs="Times New Roman" w:eastAsia="Times New Roman" w:hAnsi="Times New Roman"/>
          <w:sz w:val="24"/>
          <w:szCs w:val="24"/>
        </w:rPr>
        <w:t xml:space="preserve">Pursuant to Va. Code § 13.1-1047.1, the Members may WAIVE a dissolution event and resume the Company's business if all Members agree in writing before winding up is completed. The parties agree that if dissolution is triggered, the Members shall consider exercising this statutory right before proceeding with winding up.</w:t>
      </w:r>
    </w:p>
    <w:p>
      <w:pPr>
        <w:pStyle w:val="SH"/>
      </w:pPr>
      <w:r>
        <w:rPr>
          <w:rFonts w:ascii="Times New Roman" w:cs="Times New Roman" w:eastAsia="Times New Roman" w:hAnsi="Times New Roman"/>
          <w:b/>
          <w:bCs/>
          <w:sz w:val="24"/>
          <w:szCs w:val="24"/>
        </w:rPr>
        <w:t xml:space="preserve">9.03  Winding Up.</w:t>
      </w:r>
    </w:p>
    <w:p>
      <w:pPr>
        <w:pStyle w:val="BJ"/>
      </w:pPr>
      <w:r>
        <w:rPr>
          <w:rFonts w:ascii="Times New Roman" w:cs="Times New Roman" w:eastAsia="Times New Roman" w:hAnsi="Times New Roman"/>
          <w:sz w:val="24"/>
          <w:szCs w:val="24"/>
        </w:rPr>
        <w:t xml:space="preserve">Upon dissolution, the Company shall be wound up by the sole Member, or upon application by a Member, by a person appointed by a Virginia court. During winding up the Company shall: (a) collect all amounts owed; (b) pay and discharge all debts and obligations; (c) distribute remaining assets to Members in accordance with Capital Account balances and then ownership percentages.</w:t>
      </w:r>
    </w:p>
    <w:p>
      <w:pPr>
        <w:pStyle w:val="SH"/>
      </w:pPr>
      <w:r>
        <w:rPr>
          <w:rFonts w:ascii="Times New Roman" w:cs="Times New Roman" w:eastAsia="Times New Roman" w:hAnsi="Times New Roman"/>
          <w:b/>
          <w:bCs/>
          <w:sz w:val="24"/>
          <w:szCs w:val="24"/>
        </w:rPr>
        <w:t xml:space="preserve">9.04  Articles of Cancellation.</w:t>
      </w:r>
    </w:p>
    <w:p>
      <w:pPr>
        <w:pStyle w:val="BJ"/>
      </w:pPr>
      <w:r>
        <w:rPr>
          <w:rFonts w:ascii="Times New Roman" w:cs="Times New Roman" w:eastAsia="Times New Roman" w:hAnsi="Times New Roman"/>
          <w:sz w:val="24"/>
          <w:szCs w:val="24"/>
        </w:rPr>
        <w:t xml:space="preserve">Upon completion of winding up, the Company shall file Articles of Cancellation with the Virginia SCC to formally terminate the Company's existence.</w:t>
      </w:r>
    </w:p>
    <w:p>
      <w:pPr>
        <w:pStyle w:val="AH"/>
      </w:pPr>
      <w:r>
        <w:rPr>
          <w:rFonts w:ascii="Times New Roman" w:cs="Times New Roman" w:eastAsia="Times New Roman" w:hAnsi="Times New Roman"/>
          <w:b/>
          <w:bCs/>
          <w:sz w:val="28"/>
          <w:szCs w:val="28"/>
        </w:rPr>
        <w:t xml:space="preserve">ARTICLE X</w:t>
      </w:r>
    </w:p>
    <w:p>
      <w:pPr>
        <w:pStyle w:val="AH"/>
        <w:spacing w:after="160" w:before="0"/>
      </w:pPr>
      <w:r>
        <w:rPr>
          <w:rFonts w:ascii="Times New Roman" w:cs="Times New Roman" w:eastAsia="Times New Roman" w:hAnsi="Times New Roman"/>
          <w:b/>
          <w:bCs/>
          <w:sz w:val="28"/>
          <w:szCs w:val="28"/>
        </w:rPr>
        <w:t xml:space="preserve">TAX MATTERS</w:t>
      </w:r>
    </w:p>
    <w:p>
      <w:pPr>
        <w:pStyle w:val="SH"/>
      </w:pPr>
      <w:r>
        <w:rPr>
          <w:rFonts w:ascii="Times New Roman" w:cs="Times New Roman" w:eastAsia="Times New Roman" w:hAnsi="Times New Roman"/>
          <w:b/>
          <w:bCs/>
          <w:sz w:val="24"/>
          <w:szCs w:val="24"/>
        </w:rPr>
        <w:t xml:space="preserve">10.01  Federal Tax Classification.</w:t>
      </w:r>
    </w:p>
    <w:p>
      <w:pPr>
        <w:pStyle w:val="BJ"/>
      </w:pPr>
      <w:r>
        <w:rPr>
          <w:rFonts w:ascii="Times New Roman" w:cs="Times New Roman" w:eastAsia="Times New Roman" w:hAnsi="Times New Roman"/>
          <w:sz w:val="24"/>
          <w:szCs w:val="24"/>
        </w:rPr>
        <w:t xml:space="preserve">For federal income tax purposes, the Company shall be treated as:</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Disregarded entity (default for single-member LLC — income reported on Schedule C of Form 1040; no Virginia Form 502 pass-through entity return required)</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C Corporation (elected via IRS Form 8832; subject to federal corporate tax and Virginia corporation income tax)</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S Corporation (requires IRS Form 8832 and Form 2553)</w:t>
      </w:r>
    </w:p>
    <w:p>
      <w:pPr>
        <w:pStyle w:val="SH"/>
      </w:pPr>
      <w:r>
        <w:rPr>
          <w:rFonts w:ascii="Times New Roman" w:cs="Times New Roman" w:eastAsia="Times New Roman" w:hAnsi="Times New Roman"/>
          <w:b/>
          <w:bCs/>
          <w:sz w:val="24"/>
          <w:szCs w:val="24"/>
        </w:rPr>
        <w:t xml:space="preserve">10.02  Virginia Pass-Through Entity Tax (PTET).</w:t>
      </w:r>
    </w:p>
    <w:p>
      <w:pPr>
        <w:pStyle w:val="BJ"/>
      </w:pPr>
      <w:r>
        <w:rPr>
          <w:rFonts w:ascii="Times New Roman" w:cs="Times New Roman" w:eastAsia="Times New Roman" w:hAnsi="Times New Roman"/>
          <w:sz w:val="24"/>
          <w:szCs w:val="24"/>
        </w:rPr>
        <w:t xml:space="preserve">Virginia's elective PTET applies for taxable years beginning on or after January 1, 2022 and before January 1, 2027. If eligible and elected, the Company must file Form 502PTET, due by the 15th day of the 4th month after the close of the taxable year. NOTE: Single-member disregarded entity LLCs are NOT eligible for the PTET election. Multi-member LLCs filing as partnerships may elect PTET.</w:t>
      </w:r>
    </w:p>
    <w:p>
      <w:pPr>
        <w:pStyle w:val="SH"/>
      </w:pPr>
      <w:r>
        <w:rPr>
          <w:rFonts w:ascii="Times New Roman" w:cs="Times New Roman" w:eastAsia="Times New Roman" w:hAnsi="Times New Roman"/>
          <w:b/>
          <w:bCs/>
          <w:sz w:val="24"/>
          <w:szCs w:val="24"/>
        </w:rPr>
        <w:t xml:space="preserve">10.03  Virginia Annual Registration Fee — NOT an Annual Report.</w:t>
      </w:r>
    </w:p>
    <w:p>
      <w:pPr>
        <w:pStyle w:val="BJ"/>
      </w:pPr>
      <w:r>
        <w:rPr>
          <w:rFonts w:ascii="Times New Roman" w:cs="Times New Roman" w:eastAsia="Times New Roman" w:hAnsi="Times New Roman"/>
          <w:sz w:val="24"/>
          <w:szCs w:val="24"/>
        </w:rPr>
        <w:t xml:space="preserve">VIRGINIA-SPECIFIC DISTINCTION: Virginia LLCs do not file an annual report. The Company's only recurring SCC compliance obligation is the $50 Annual Registration Fee under Va. Code § 13.1-1062, due by the last day of the anniversary month through the Clerk's Information System (CIS). Virginia has no separate LLC franchise tax.</w:t>
      </w:r>
    </w:p>
    <w:p>
      <w:pPr>
        <w:pStyle w:val="SH"/>
      </w:pPr>
      <w:r>
        <w:rPr>
          <w:rFonts w:ascii="Times New Roman" w:cs="Times New Roman" w:eastAsia="Times New Roman" w:hAnsi="Times New Roman"/>
          <w:b/>
          <w:bCs/>
          <w:sz w:val="24"/>
          <w:szCs w:val="24"/>
        </w:rPr>
        <w:t xml:space="preserve">10.04  Employer Identification Number.</w:t>
      </w:r>
    </w:p>
    <w:p>
      <w:pPr>
        <w:pStyle w:val="BJ"/>
      </w:pPr>
      <w:r>
        <w:rPr>
          <w:rFonts w:ascii="Times New Roman" w:cs="Times New Roman" w:eastAsia="Times New Roman" w:hAnsi="Times New Roman"/>
          <w:sz w:val="24"/>
          <w:szCs w:val="24"/>
        </w:rPr>
        <w:t xml:space="preserve">Company EIN: </w:t>
      </w:r>
      <w:r>
        <w:rPr>
          <w:rFonts w:ascii="Times New Roman" w:cs="Times New Roman" w:eastAsia="Times New Roman" w:hAnsi="Times New Roman"/>
          <w:color w:val="2244AA"/>
          <w:sz w:val="24"/>
          <w:szCs w:val="24"/>
          <w:u w:val="single"/>
        </w:rPr>
        <w:t xml:space="preserve">[XX-XXXXXXX]</w:t>
      </w:r>
    </w:p>
    <w:p>
      <w:pPr>
        <w:pStyle w:val="SH"/>
      </w:pPr>
      <w:r>
        <w:rPr>
          <w:rFonts w:ascii="Times New Roman" w:cs="Times New Roman" w:eastAsia="Times New Roman" w:hAnsi="Times New Roman"/>
          <w:b/>
          <w:bCs/>
          <w:sz w:val="24"/>
          <w:szCs w:val="24"/>
        </w:rPr>
        <w:t xml:space="preserve">10.05  Tax Matters Representative.</w:t>
      </w:r>
    </w:p>
    <w:p>
      <w:pPr>
        <w:pStyle w:val="BJ"/>
      </w:pPr>
      <w:r>
        <w:rPr>
          <w:rFonts w:ascii="Times New Roman" w:cs="Times New Roman" w:eastAsia="Times New Roman" w:hAnsi="Times New Roman"/>
          <w:sz w:val="24"/>
          <w:szCs w:val="24"/>
        </w:rPr>
        <w:t xml:space="preserve">The Tax Matters Representative of the Company is:</w:t>
      </w:r>
    </w:p>
    <w:p>
      <w:pPr>
        <w:pStyle w:val="BJ"/>
      </w:pPr>
      <w:r>
        <w:rPr>
          <w:rFonts w:ascii="Times New Roman" w:cs="Times New Roman" w:eastAsia="Times New Roman" w:hAnsi="Times New Roman"/>
          <w:sz w:val="24"/>
          <w:szCs w:val="24"/>
        </w:rPr>
        <w:t xml:space="preserve">Name: </w:t>
      </w:r>
      <w:r>
        <w:rPr>
          <w:rFonts w:ascii="Times New Roman" w:cs="Times New Roman" w:eastAsia="Times New Roman" w:hAnsi="Times New Roman"/>
          <w:color w:val="2244AA"/>
          <w:sz w:val="24"/>
          <w:szCs w:val="24"/>
          <w:u w:val="single"/>
        </w:rPr>
        <w:t xml:space="preserve">[Tax representative name]</w:t>
      </w:r>
    </w:p>
    <w:p>
      <w:pPr>
        <w:pStyle w:val="SH"/>
      </w:pPr>
      <w:r>
        <w:rPr>
          <w:rFonts w:ascii="Times New Roman" w:cs="Times New Roman" w:eastAsia="Times New Roman" w:hAnsi="Times New Roman"/>
          <w:b/>
          <w:bCs/>
          <w:sz w:val="24"/>
          <w:szCs w:val="24"/>
        </w:rPr>
        <w:t xml:space="preserve">10.06  Tax Elections.</w:t>
      </w:r>
    </w:p>
    <w:p>
      <w:pPr>
        <w:pStyle w:val="BJ"/>
      </w:pPr>
      <w:r>
        <w:rPr>
          <w:rFonts w:ascii="Times New Roman" w:cs="Times New Roman" w:eastAsia="Times New Roman" w:hAnsi="Times New Roman"/>
          <w:sz w:val="24"/>
          <w:szCs w:val="24"/>
        </w:rPr>
        <w:t xml:space="preserve">All federal and state tax elections materially affecting the Company's tax treatment shall be made by the sole Member and documented in writing.</w:t>
      </w:r>
    </w:p>
    <w:p>
      <w:pPr>
        <w:pStyle w:val="AH"/>
      </w:pPr>
      <w:r>
        <w:rPr>
          <w:rFonts w:ascii="Times New Roman" w:cs="Times New Roman" w:eastAsia="Times New Roman" w:hAnsi="Times New Roman"/>
          <w:b/>
          <w:bCs/>
          <w:sz w:val="28"/>
          <w:szCs w:val="28"/>
        </w:rPr>
        <w:t xml:space="preserve">ARTICLE XI</w:t>
      </w:r>
    </w:p>
    <w:p>
      <w:pPr>
        <w:pStyle w:val="AH"/>
        <w:spacing w:after="160" w:before="0"/>
      </w:pPr>
      <w:r>
        <w:rPr>
          <w:rFonts w:ascii="Times New Roman" w:cs="Times New Roman" w:eastAsia="Times New Roman" w:hAnsi="Times New Roman"/>
          <w:b/>
          <w:bCs/>
          <w:sz w:val="28"/>
          <w:szCs w:val="28"/>
        </w:rPr>
        <w:t xml:space="preserve">MISCELLANEOUS</w:t>
      </w:r>
    </w:p>
    <w:p>
      <w:pPr>
        <w:pStyle w:val="SH"/>
      </w:pPr>
      <w:r>
        <w:rPr>
          <w:rFonts w:ascii="Times New Roman" w:cs="Times New Roman" w:eastAsia="Times New Roman" w:hAnsi="Times New Roman"/>
          <w:b/>
          <w:bCs/>
          <w:sz w:val="24"/>
          <w:szCs w:val="24"/>
        </w:rPr>
        <w:t xml:space="preserve">11.01  Amendments.</w:t>
      </w:r>
    </w:p>
    <w:p>
      <w:pPr>
        <w:pStyle w:val="BJ"/>
      </w:pPr>
      <w:r>
        <w:rPr>
          <w:rFonts w:ascii="Times New Roman" w:cs="Times New Roman" w:eastAsia="Times New Roman" w:hAnsi="Times New Roman"/>
          <w:sz w:val="24"/>
          <w:szCs w:val="24"/>
        </w:rPr>
        <w:t xml:space="preserve">This Operating Agreement may be amended by the sole Member. All amendments shall be in writing, signed by the requisite Member, and attached to this Agreement.</w:t>
      </w:r>
    </w:p>
    <w:p>
      <w:pPr>
        <w:pStyle w:val="SH"/>
      </w:pPr>
      <w:r>
        <w:rPr>
          <w:rFonts w:ascii="Times New Roman" w:cs="Times New Roman" w:eastAsia="Times New Roman" w:hAnsi="Times New Roman"/>
          <w:b/>
          <w:bCs/>
          <w:sz w:val="24"/>
          <w:szCs w:val="24"/>
        </w:rPr>
        <w:t xml:space="preserve">11.02  Governing Law; Freedom of Contract.</w:t>
      </w:r>
    </w:p>
    <w:p>
      <w:pPr>
        <w:pStyle w:val="BJ"/>
      </w:pPr>
      <w:r>
        <w:rPr>
          <w:rFonts w:ascii="Times New Roman" w:cs="Times New Roman" w:eastAsia="Times New Roman" w:hAnsi="Times New Roman"/>
          <w:sz w:val="24"/>
          <w:szCs w:val="24"/>
        </w:rPr>
        <w:t xml:space="preserve">This Agreement shall be governed by the laws of the Commonwealth of Virginia, including Va. Code Title 13.1, Chapter 12. Pursuant to Va. Code § 13.1-1001.1(C), this Agreement shall be construed to give 'maximum effect to the principle of freedom of contract and of enforcing operating agreements.'</w:t>
      </w:r>
    </w:p>
    <w:p>
      <w:pPr>
        <w:pStyle w:val="SH"/>
      </w:pPr>
      <w:r>
        <w:rPr>
          <w:rFonts w:ascii="Times New Roman" w:cs="Times New Roman" w:eastAsia="Times New Roman" w:hAnsi="Times New Roman"/>
          <w:b/>
          <w:bCs/>
          <w:sz w:val="24"/>
          <w:szCs w:val="24"/>
        </w:rPr>
        <w:t xml:space="preserve">11.03  Consistency with Articles of Organization.</w:t>
      </w:r>
    </w:p>
    <w:p>
      <w:pPr>
        <w:pStyle w:val="BJ"/>
      </w:pPr>
      <w:r>
        <w:rPr>
          <w:rFonts w:ascii="Times New Roman" w:cs="Times New Roman" w:eastAsia="Times New Roman" w:hAnsi="Times New Roman"/>
          <w:sz w:val="24"/>
          <w:szCs w:val="24"/>
        </w:rPr>
        <w:t xml:space="preserve">The management structure, registered agent, and other provisions of this Agreement must remain consistent with the Articles of Organization on file with the SCC. In the event of any conflict, the Articles shall control with respect to matters required by law to appear therein.</w:t>
      </w:r>
    </w:p>
    <w:p>
      <w:pPr>
        <w:pStyle w:val="SH"/>
      </w:pPr>
      <w:r>
        <w:rPr>
          <w:rFonts w:ascii="Times New Roman" w:cs="Times New Roman" w:eastAsia="Times New Roman" w:hAnsi="Times New Roman"/>
          <w:b/>
          <w:bCs/>
          <w:sz w:val="24"/>
          <w:szCs w:val="24"/>
        </w:rPr>
        <w:t xml:space="preserve">11.04  Dispute Resolution.</w:t>
      </w:r>
    </w:p>
    <w:p>
      <w:pPr>
        <w:pStyle w:val="BJ"/>
      </w:pPr>
      <w:r>
        <w:rPr>
          <w:rFonts w:ascii="Times New Roman" w:cs="Times New Roman" w:eastAsia="Times New Roman" w:hAnsi="Times New Roman"/>
          <w:sz w:val="24"/>
          <w:szCs w:val="24"/>
        </w:rPr>
        <w:t xml:space="preserve">The parties agree to attempt in good faith to resolve any dispute through negotiation before formal proceedings. If negotiation fails within thirty (30) days of written notice:</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Mediation before a mutually agreed mediator in a Virginia county, before proceeding to litigation.</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Binding arbitration in a Virginia county under the rules of the American Arbitration Association.</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Virginia circuit courts; venue: county of the Company's principal office.</w:t>
      </w:r>
    </w:p>
    <w:p>
      <w:pPr>
        <w:pStyle w:val="SH"/>
      </w:pPr>
      <w:r>
        <w:rPr>
          <w:rFonts w:ascii="Times New Roman" w:cs="Times New Roman" w:eastAsia="Times New Roman" w:hAnsi="Times New Roman"/>
          <w:b/>
          <w:bCs/>
          <w:sz w:val="24"/>
          <w:szCs w:val="24"/>
        </w:rPr>
        <w:t xml:space="preserve">11.05  Integration Clause.</w:t>
      </w:r>
    </w:p>
    <w:p>
      <w:pPr>
        <w:pStyle w:val="BJ"/>
      </w:pPr>
      <w:r>
        <w:rPr>
          <w:rFonts w:ascii="Times New Roman" w:cs="Times New Roman" w:eastAsia="Times New Roman" w:hAnsi="Times New Roman"/>
          <w:sz w:val="24"/>
          <w:szCs w:val="24"/>
        </w:rPr>
        <w:t xml:space="preserve">VIRGINIA § 13.1-1023(B)(1) AND § 13.1-1023(A)(2) ORAL/INFORMAL WRITING RISK: Va. Code § 13.1-1023(B)(1) provides that a Virginia operating agreement "need not be in writing." For single-member LLCs, § 13.1-1023(A)(2) deems any writing signed by the sole Member relating to LLC affairs as part of the operating agreement — including emails, memos, and side letters. This Section expressly negates that risk: THIS WRITTEN OPERATING AGREEMENT, together with the Articles of Organization and all exhibits and amendments signed in writing, constitutes the ENTIRE, COMPLETE, AND EXCLUSIVE agreement of the Members with respect to the internal affairs and governance of the Company, and supersedes ALL prior and contemporaneous oral, implied, written, email, electronic, text-message, memo, or side-letter understandings and arrangements, regardless of form. No prior course of dealing, pattern of conduct, oral statement, email, or informal writing shall constitute or be deemed part of the operating agreement.</w:t>
      </w:r>
    </w:p>
    <w:p>
      <w:pPr>
        <w:pStyle w:val="SH"/>
      </w:pPr>
      <w:r>
        <w:rPr>
          <w:rFonts w:ascii="Times New Roman" w:cs="Times New Roman" w:eastAsia="Times New Roman" w:hAnsi="Times New Roman"/>
          <w:b/>
          <w:bCs/>
          <w:sz w:val="24"/>
          <w:szCs w:val="24"/>
        </w:rPr>
        <w:t xml:space="preserve">11.06  Severability.</w:t>
      </w:r>
    </w:p>
    <w:p>
      <w:pPr>
        <w:pStyle w:val="BJ"/>
      </w:pPr>
      <w:r>
        <w:rPr>
          <w:rFonts w:ascii="Times New Roman" w:cs="Times New Roman" w:eastAsia="Times New Roman" w:hAnsi="Times New Roman"/>
          <w:sz w:val="24"/>
          <w:szCs w:val="24"/>
        </w:rPr>
        <w:t xml:space="preserve">If any provision of this Operating Agreement is held invalid, illegal, or unenforceable, the remaining provisions shall continue in full force and effect.</w:t>
      </w:r>
    </w:p>
    <w:p>
      <w:pPr>
        <w:pStyle w:val="SH"/>
      </w:pPr>
      <w:r>
        <w:rPr>
          <w:rFonts w:ascii="Times New Roman" w:cs="Times New Roman" w:eastAsia="Times New Roman" w:hAnsi="Times New Roman"/>
          <w:b/>
          <w:bCs/>
          <w:sz w:val="24"/>
          <w:szCs w:val="24"/>
        </w:rPr>
        <w:t xml:space="preserve">11.07  No Third-Party Beneficiaries.</w:t>
      </w:r>
    </w:p>
    <w:p>
      <w:pPr>
        <w:pStyle w:val="BJ"/>
      </w:pPr>
      <w:r>
        <w:rPr>
          <w:rFonts w:ascii="Times New Roman" w:cs="Times New Roman" w:eastAsia="Times New Roman" w:hAnsi="Times New Roman"/>
          <w:sz w:val="24"/>
          <w:szCs w:val="24"/>
        </w:rPr>
        <w:t xml:space="preserve">This Agreement is for the exclusive benefit of the parties hereto and their permitted successors and assigns, except as otherwise required by the Act.</w:t>
      </w:r>
    </w:p>
    <w:p>
      <w:pPr>
        <w:pStyle w:val="SH"/>
      </w:pPr>
      <w:r>
        <w:rPr>
          <w:rFonts w:ascii="Times New Roman" w:cs="Times New Roman" w:eastAsia="Times New Roman" w:hAnsi="Times New Roman"/>
          <w:b/>
          <w:bCs/>
          <w:sz w:val="24"/>
          <w:szCs w:val="24"/>
        </w:rPr>
        <w:t xml:space="preserve">11.08  Waiver.</w:t>
      </w:r>
    </w:p>
    <w:p>
      <w:pPr>
        <w:pStyle w:val="BJ"/>
      </w:pPr>
      <w:r>
        <w:rPr>
          <w:rFonts w:ascii="Times New Roman" w:cs="Times New Roman" w:eastAsia="Times New Roman" w:hAnsi="Times New Roman"/>
          <w:sz w:val="24"/>
          <w:szCs w:val="24"/>
        </w:rPr>
        <w:t xml:space="preserve">No failure or delay in exercising any right under this Agreement shall operate as a waiver thereof.</w:t>
      </w:r>
    </w:p>
    <w:p>
      <w:pPr>
        <w:pStyle w:val="SH"/>
      </w:pPr>
      <w:r>
        <w:rPr>
          <w:rFonts w:ascii="Times New Roman" w:cs="Times New Roman" w:eastAsia="Times New Roman" w:hAnsi="Times New Roman"/>
          <w:b/>
          <w:bCs/>
          <w:sz w:val="24"/>
          <w:szCs w:val="24"/>
        </w:rPr>
        <w:t xml:space="preserve">11.09  Counterparts and Electronic Signatures.</w:t>
      </w:r>
    </w:p>
    <w:p>
      <w:pPr>
        <w:pStyle w:val="BJ"/>
      </w:pPr>
      <w:r>
        <w:rPr>
          <w:rFonts w:ascii="Times New Roman" w:cs="Times New Roman" w:eastAsia="Times New Roman" w:hAnsi="Times New Roman"/>
          <w:sz w:val="24"/>
          <w:szCs w:val="24"/>
        </w:rPr>
        <w:t xml:space="preserve">This Agreement may be executed in counterparts, each constituting an original. Electronic signatures are valid under Virginia's Uniform Electronic Transactions Act and shall be deemed original signatures for all purposes.</w:t>
      </w:r>
    </w:p>
    <w:p>
      <w:pPr>
        <w:pStyle w:val="SH"/>
      </w:pPr>
      <w:r>
        <w:rPr>
          <w:rFonts w:ascii="Times New Roman" w:cs="Times New Roman" w:eastAsia="Times New Roman" w:hAnsi="Times New Roman"/>
          <w:b/>
          <w:bCs/>
          <w:sz w:val="24"/>
          <w:szCs w:val="24"/>
        </w:rPr>
        <w:t xml:space="preserve">11.10  Notices.</w:t>
      </w:r>
    </w:p>
    <w:p>
      <w:pPr>
        <w:pStyle w:val="BJ"/>
      </w:pPr>
      <w:r>
        <w:rPr>
          <w:rFonts w:ascii="Times New Roman" w:cs="Times New Roman" w:eastAsia="Times New Roman" w:hAnsi="Times New Roman"/>
          <w:sz w:val="24"/>
          <w:szCs w:val="24"/>
        </w:rPr>
        <w:t xml:space="preserve">All notices shall be in writing and deemed given when: (a) delivered personally; (b) sent by overnight courier with tracking; or (c) sent by email with confirmation of receipt, to the address on file with the Company.</w:t>
      </w:r>
    </w:p>
    <w:p>
      <w:pPr>
        <w:pStyle w:val="SH"/>
      </w:pPr>
      <w:r>
        <w:rPr>
          <w:rFonts w:ascii="Times New Roman" w:cs="Times New Roman" w:eastAsia="Times New Roman" w:hAnsi="Times New Roman"/>
          <w:b/>
          <w:bCs/>
          <w:sz w:val="24"/>
          <w:szCs w:val="24"/>
        </w:rPr>
        <w:t xml:space="preserve">11.11  Authority.</w:t>
      </w:r>
    </w:p>
    <w:p>
      <w:pPr>
        <w:pStyle w:val="BJ"/>
      </w:pPr>
      <w:r>
        <w:rPr>
          <w:rFonts w:ascii="Times New Roman" w:cs="Times New Roman" w:eastAsia="Times New Roman" w:hAnsi="Times New Roman"/>
          <w:sz w:val="24"/>
          <w:szCs w:val="24"/>
        </w:rPr>
        <w:t xml:space="preserve">Each person executing this Agreement represents that the person has full power and authority to execute and deliver this Agreement and that execution does not violate any other agreement to which the person is a party.</w:t>
      </w:r>
    </w:p>
    <w:p>
      <w:r>
        <w:br w:type="page"/>
      </w:r>
    </w:p>
    <w:p>
      <w:pPr>
        <w:spacing w:after="160" w:before="240"/>
        <w:jc w:val="center"/>
      </w:pPr>
      <w:r>
        <w:rPr>
          <w:rFonts w:ascii="Times New Roman" w:cs="Times New Roman" w:eastAsia="Times New Roman" w:hAnsi="Times New Roman"/>
          <w:b/>
          <w:bCs/>
          <w:sz w:val="26"/>
          <w:szCs w:val="26"/>
        </w:rPr>
        <w:t xml:space="preserve">CERTIFICATION OF SOLE MEMBER</w:t>
      </w:r>
    </w:p>
    <w:p>
      <w:pPr>
        <w:pStyle w:val="BJ"/>
      </w:pPr>
      <w:r>
        <w:rPr>
          <w:rFonts w:ascii="Times New Roman" w:cs="Times New Roman" w:eastAsia="Times New Roman" w:hAnsi="Times New Roman"/>
          <w:sz w:val="24"/>
          <w:szCs w:val="24"/>
        </w:rPr>
        <w:t xml:space="preserve">The undersigned, being the sole Member of the Company, hereby certifies that: (1) this Operating Agreement was adopted effective as of the date in Section 1.07; (2) Exhibit 1 accurately reflects the sole Member's Capital Contribution; (3) the Articles of Organization (Form LLC-1011) have been or will be accepted by the Virginia SCC; and (4) the sole Member has full authority to execute this Agreement. VIRGINIA SINGLE-MEMBER NOTE: This written Agreement constitutes the complete and exclusive operating agreement per the integration clause at Section 11.05, superseding any prior informal writings or emails under Va. Code § 13.1-1023(A)(2).</w:t>
      </w:r>
    </w:p>
    <w:p>
      <w:pPr>
        <w:spacing w:after="180" w:before="0"/>
      </w:pPr>
    </w:p>
    <w:p>
      <w:pPr>
        <w:pBdr>
          <w:bottom w:val="single" w:color="000000" w:sz="6" w:space="1"/>
        </w:pBdr>
        <w:spacing w:after="60" w:before="0"/>
      </w:pPr>
      <w:r>
        <w:rPr>
          <w:rFonts w:ascii="Times New Roman" w:cs="Times New Roman" w:eastAsia="Times New Roman" w:hAnsi="Times New Roman"/>
          <w:sz w:val="24"/>
          <w:szCs w:val="24"/>
        </w:rPr>
        <w:t xml:space="preserve">  </w:t>
      </w:r>
    </w:p>
    <w:p>
      <w:pPr>
        <w:spacing w:after="80" w:before="60"/>
      </w:pPr>
      <w:r>
        <w:rPr>
          <w:rFonts w:ascii="Times New Roman" w:cs="Times New Roman" w:eastAsia="Times New Roman" w:hAnsi="Times New Roman"/>
          <w:color w:val="555555"/>
          <w:sz w:val="20"/>
          <w:szCs w:val="20"/>
        </w:rPr>
        <w:t xml:space="preserve">Signature of Sole Member</w:t>
      </w:r>
    </w:p>
    <w:p>
      <w:pPr>
        <w:spacing w:after="120" w:before="0"/>
      </w:pPr>
    </w:p>
    <w:p>
      <w:pPr>
        <w:pStyle w:val="BJ"/>
      </w:pPr>
      <w:r>
        <w:rPr>
          <w:rFonts w:ascii="Times New Roman" w:cs="Times New Roman" w:eastAsia="Times New Roman" w:hAnsi="Times New Roman"/>
          <w:sz w:val="24"/>
          <w:szCs w:val="24"/>
        </w:rPr>
        <w:t xml:space="preserve">Printed Name: </w:t>
      </w:r>
      <w:r>
        <w:rPr>
          <w:rFonts w:ascii="Times New Roman" w:cs="Times New Roman" w:eastAsia="Times New Roman" w:hAnsi="Times New Roman"/>
          <w:color w:val="2244AA"/>
          <w:sz w:val="24"/>
          <w:szCs w:val="24"/>
          <w:u w:val="single"/>
        </w:rPr>
        <w:t xml:space="preserve">[Full legal name]</w:t>
      </w:r>
    </w:p>
    <w:p>
      <w:pPr>
        <w:pStyle w:val="BJ"/>
      </w:pPr>
      <w:r>
        <w:rPr>
          <w:rFonts w:ascii="Times New Roman" w:cs="Times New Roman" w:eastAsia="Times New Roman" w:hAnsi="Times New Roman"/>
          <w:sz w:val="24"/>
          <w:szCs w:val="24"/>
        </w:rPr>
        <w:t xml:space="preserve">Date: </w:t>
      </w:r>
      <w:r>
        <w:rPr>
          <w:rFonts w:ascii="Times New Roman" w:cs="Times New Roman" w:eastAsia="Times New Roman" w:hAnsi="Times New Roman"/>
          <w:color w:val="2244AA"/>
          <w:sz w:val="24"/>
          <w:szCs w:val="24"/>
          <w:u w:val="single"/>
        </w:rPr>
        <w:t xml:space="preserve">[MM/DD/YYYY]</w:t>
      </w:r>
    </w:p>
    <w:p>
      <w:pPr>
        <w:pStyle w:val="BJ"/>
      </w:pPr>
      <w:r>
        <w:rPr>
          <w:rFonts w:ascii="Times New Roman" w:cs="Times New Roman" w:eastAsia="Times New Roman" w:hAnsi="Times New Roman"/>
          <w:sz w:val="24"/>
          <w:szCs w:val="24"/>
        </w:rPr>
        <w:t xml:space="preserve">Capacity: </w:t>
      </w:r>
      <w:r>
        <w:rPr>
          <w:rFonts w:ascii="Times New Roman" w:cs="Times New Roman" w:eastAsia="Times New Roman" w:hAnsi="Times New Roman"/>
          <w:color w:val="2244AA"/>
          <w:sz w:val="24"/>
          <w:szCs w:val="24"/>
          <w:u w:val="single"/>
        </w:rPr>
        <w:t xml:space="preserve">[Sole Member]</w:t>
      </w:r>
    </w:p>
    <w:p>
      <w:r>
        <w:br w:type="page"/>
      </w:r>
    </w:p>
    <w:p>
      <w:pPr>
        <w:spacing w:after="80" w:before="240"/>
        <w:jc w:val="center"/>
      </w:pPr>
      <w:r>
        <w:rPr>
          <w:rFonts w:ascii="Times New Roman" w:cs="Times New Roman" w:eastAsia="Times New Roman" w:hAnsi="Times New Roman"/>
          <w:b/>
          <w:bCs/>
          <w:sz w:val="24"/>
          <w:szCs w:val="24"/>
        </w:rPr>
        <w:t xml:space="preserve">EXHIBIT 1 — INITIAL CAPITAL CONTRIBUTION</w:t>
      </w:r>
    </w:p>
    <w:p>
      <w:pPr>
        <w:pStyle w:val="BJ"/>
      </w:pPr>
      <w:r>
        <w:rPr>
          <w:rFonts w:ascii="Times New Roman" w:cs="Times New Roman" w:eastAsia="Times New Roman" w:hAnsi="Times New Roman"/>
          <w:sz w:val="24"/>
          <w:szCs w:val="24"/>
        </w:rPr>
        <w:t xml:space="preserve">The following sets forth the sole Member's initial Capital Contribution. VIRGINIA NOTE: The recorded value is the reference for Virginia's default profit/loss and distribution rules under Article 6, § 13.1-1030, absent contrary written provisions.</w:t>
      </w:r>
    </w:p>
    <w:p>
      <w:pPr>
        <w:spacing w:after="12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700"/>
        <w:gridCol w:w="1700"/>
        <w:gridCol w:w="1760"/>
      </w:tblGrid>
      <w:tr>
        <w:trPr>
          <w:tblHeader/>
        </w:trPr>
        <w:tc>
          <w:tcPr>
            <w:tcW w:type="dxa" w:w="2200"/>
            <w:tcBorders>
              <w:top w:val="single" w:color="AAAAAA" w:sz="4"/>
              <w:left w:val="single" w:color="AAAAAA" w:sz="4"/>
              <w:bottom w:val="single" w:color="AAAAAA" w:sz="4"/>
              <w:right w:val="single" w:color="AAAAAA" w:sz="4"/>
            </w:tcBorders>
            <w:shd w:fill="DAE3F3" w:val="clear"/>
            <w:tcMar>
              <w:top w:type="dxa" w:w="60"/>
              <w:left w:type="dxa" w:w="100"/>
              <w:bottom w:type="dxa" w:w="60"/>
              <w:right w:type="dxa" w:w="100"/>
            </w:tcMar>
          </w:tcPr>
          <w:p>
            <w:r>
              <w:rPr>
                <w:rFonts w:ascii="Times New Roman" w:cs="Times New Roman" w:eastAsia="Times New Roman" w:hAnsi="Times New Roman"/>
                <w:b/>
                <w:bCs/>
                <w:sz w:val="20"/>
                <w:szCs w:val="20"/>
              </w:rPr>
              <w:t xml:space="preserve">Member Name</w:t>
            </w:r>
          </w:p>
        </w:tc>
        <w:tc>
          <w:tcPr>
            <w:tcW w:type="dxa" w:w="2700"/>
            <w:tcBorders>
              <w:top w:val="single" w:color="AAAAAA" w:sz="4"/>
              <w:left w:val="single" w:color="AAAAAA" w:sz="4"/>
              <w:bottom w:val="single" w:color="AAAAAA" w:sz="4"/>
              <w:right w:val="single" w:color="AAAAAA" w:sz="4"/>
            </w:tcBorders>
            <w:shd w:fill="DAE3F3" w:val="clear"/>
            <w:tcMar>
              <w:top w:type="dxa" w:w="60"/>
              <w:left w:type="dxa" w:w="100"/>
              <w:bottom w:type="dxa" w:w="60"/>
              <w:right w:type="dxa" w:w="100"/>
            </w:tcMar>
          </w:tcPr>
          <w:p>
            <w:r>
              <w:rPr>
                <w:rFonts w:ascii="Times New Roman" w:cs="Times New Roman" w:eastAsia="Times New Roman" w:hAnsi="Times New Roman"/>
                <w:b/>
                <w:bCs/>
                <w:sz w:val="20"/>
                <w:szCs w:val="20"/>
              </w:rPr>
              <w:t xml:space="preserve">Address</w:t>
            </w:r>
          </w:p>
        </w:tc>
        <w:tc>
          <w:tcPr>
            <w:tcW w:type="dxa" w:w="1700"/>
            <w:tcBorders>
              <w:top w:val="single" w:color="AAAAAA" w:sz="4"/>
              <w:left w:val="single" w:color="AAAAAA" w:sz="4"/>
              <w:bottom w:val="single" w:color="AAAAAA" w:sz="4"/>
              <w:right w:val="single" w:color="AAAAAA" w:sz="4"/>
            </w:tcBorders>
            <w:shd w:fill="DAE3F3" w:val="clear"/>
            <w:tcMar>
              <w:top w:type="dxa" w:w="60"/>
              <w:left w:type="dxa" w:w="100"/>
              <w:bottom w:type="dxa" w:w="60"/>
              <w:right w:type="dxa" w:w="100"/>
            </w:tcMar>
          </w:tcPr>
          <w:p>
            <w:r>
              <w:rPr>
                <w:rFonts w:ascii="Times New Roman" w:cs="Times New Roman" w:eastAsia="Times New Roman" w:hAnsi="Times New Roman"/>
                <w:b/>
                <w:bCs/>
                <w:sz w:val="20"/>
                <w:szCs w:val="20"/>
              </w:rPr>
              <w:t xml:space="preserve">Contribution Amount</w:t>
            </w:r>
          </w:p>
        </w:tc>
        <w:tc>
          <w:tcPr>
            <w:tcW w:type="dxa" w:w="1760"/>
            <w:tcBorders>
              <w:top w:val="single" w:color="AAAAAA" w:sz="4"/>
              <w:left w:val="single" w:color="AAAAAA" w:sz="4"/>
              <w:bottom w:val="single" w:color="AAAAAA" w:sz="4"/>
              <w:right w:val="single" w:color="AAAAAA" w:sz="4"/>
            </w:tcBorders>
            <w:shd w:fill="DAE3F3" w:val="clear"/>
            <w:tcMar>
              <w:top w:type="dxa" w:w="60"/>
              <w:left w:type="dxa" w:w="100"/>
              <w:bottom w:type="dxa" w:w="60"/>
              <w:right w:type="dxa" w:w="100"/>
            </w:tcMar>
          </w:tcPr>
          <w:p>
            <w:r>
              <w:rPr>
                <w:rFonts w:ascii="Times New Roman" w:cs="Times New Roman" w:eastAsia="Times New Roman" w:hAnsi="Times New Roman"/>
                <w:b/>
                <w:bCs/>
                <w:sz w:val="20"/>
                <w:szCs w:val="20"/>
              </w:rPr>
              <w:t xml:space="preserve">Form of Contribution</w:t>
            </w:r>
          </w:p>
        </w:tc>
      </w:tr>
      <w:tr>
        <w:tc>
          <w:tcPr>
            <w:tcW w:type="dxa" w:w="22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27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17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176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r>
    </w:tbl>
    <w:p>
      <w:pPr>
        <w:spacing w:after="80" w:before="0"/>
      </w:pPr>
    </w:p>
    <w:p>
      <w:r>
        <w:rPr>
          <w:rFonts w:ascii="Times New Roman" w:cs="Times New Roman" w:eastAsia="Times New Roman" w:hAnsi="Times New Roman"/>
          <w:i/>
          <w:iCs/>
          <w:sz w:val="20"/>
          <w:szCs w:val="20"/>
        </w:rPr>
        <w:t xml:space="preserve">(Attach additional sheet if needed)</w:t>
      </w:r>
    </w:p>
    <w:p>
      <w:r>
        <w:br w:type="page"/>
      </w:r>
    </w:p>
    <w:p>
      <w:pPr>
        <w:spacing w:after="80" w:before="240"/>
        <w:jc w:val="center"/>
      </w:pPr>
      <w:r>
        <w:rPr>
          <w:rFonts w:ascii="Times New Roman" w:cs="Times New Roman" w:eastAsia="Times New Roman" w:hAnsi="Times New Roman"/>
          <w:b/>
          <w:bCs/>
          <w:sz w:val="24"/>
          <w:szCs w:val="24"/>
        </w:rPr>
        <w:t xml:space="preserve">EXHIBIT 2 — BANK RESOLUTION</w:t>
      </w:r>
    </w:p>
    <w:p>
      <w:pPr>
        <w:pStyle w:val="BJ"/>
      </w:pPr>
      <w:r>
        <w:rPr>
          <w:rFonts w:ascii="Times New Roman" w:cs="Times New Roman" w:eastAsia="Times New Roman" w:hAnsi="Times New Roman"/>
          <w:sz w:val="24"/>
          <w:szCs w:val="24"/>
        </w:rPr>
        <w:t xml:space="preserve">RESOLVED, that the Company is authorized to open and maintain bank and financial accounts, and that the following individual(s) are authorized to sign checks, make deposits, and otherwise transact business on behalf of the Company:</w:t>
      </w:r>
    </w:p>
    <w:p>
      <w:pPr>
        <w:spacing w:after="100" w:before="0"/>
      </w:pPr>
    </w:p>
    <w:p>
      <w:pPr>
        <w:pStyle w:val="BJ"/>
      </w:pPr>
      <w:r>
        <w:rPr>
          <w:rFonts w:ascii="Times New Roman" w:cs="Times New Roman" w:eastAsia="Times New Roman" w:hAnsi="Times New Roman"/>
          <w:sz w:val="24"/>
          <w:szCs w:val="24"/>
        </w:rPr>
        <w:t xml:space="preserve">Authorized Signatory 1: </w:t>
      </w:r>
      <w:r>
        <w:rPr>
          <w:rFonts w:ascii="Times New Roman" w:cs="Times New Roman" w:eastAsia="Times New Roman" w:hAnsi="Times New Roman"/>
          <w:color w:val="2244AA"/>
          <w:sz w:val="24"/>
          <w:szCs w:val="24"/>
          <w:u w:val="single"/>
        </w:rPr>
        <w:t xml:space="preserve">[Name]</w:t>
      </w:r>
    </w:p>
    <w:p>
      <w:pPr>
        <w:pStyle w:val="BJ"/>
      </w:pPr>
      <w:r>
        <w:rPr>
          <w:rFonts w:ascii="Times New Roman" w:cs="Times New Roman" w:eastAsia="Times New Roman" w:hAnsi="Times New Roman"/>
          <w:sz w:val="24"/>
          <w:szCs w:val="24"/>
        </w:rPr>
        <w:t xml:space="preserve">Title: </w:t>
      </w:r>
      <w:r>
        <w:rPr>
          <w:rFonts w:ascii="Times New Roman" w:cs="Times New Roman" w:eastAsia="Times New Roman" w:hAnsi="Times New Roman"/>
          <w:color w:val="2244AA"/>
          <w:sz w:val="24"/>
          <w:szCs w:val="24"/>
          <w:u w:val="single"/>
        </w:rPr>
        <w:t xml:space="preserve">[Sole Member]</w:t>
      </w:r>
    </w:p>
    <w:p>
      <w:pPr>
        <w:pStyle w:val="BJ"/>
      </w:pPr>
      <w:r>
        <w:rPr>
          <w:rFonts w:ascii="Times New Roman" w:cs="Times New Roman" w:eastAsia="Times New Roman" w:hAnsi="Times New Roman"/>
          <w:sz w:val="24"/>
          <w:szCs w:val="24"/>
        </w:rPr>
        <w:t xml:space="preserve">Authorized Signatory 2: </w:t>
      </w:r>
      <w:r>
        <w:rPr>
          <w:rFonts w:ascii="Times New Roman" w:cs="Times New Roman" w:eastAsia="Times New Roman" w:hAnsi="Times New Roman"/>
          <w:color w:val="2244AA"/>
          <w:sz w:val="24"/>
          <w:szCs w:val="24"/>
          <w:u w:val="single"/>
        </w:rPr>
        <w:t xml:space="preserve">[Name (if applicable)]</w:t>
      </w:r>
    </w:p>
    <w:p>
      <w:pPr>
        <w:pStyle w:val="BJ"/>
      </w:pPr>
      <w:r>
        <w:rPr>
          <w:rFonts w:ascii="Times New Roman" w:cs="Times New Roman" w:eastAsia="Times New Roman" w:hAnsi="Times New Roman"/>
          <w:sz w:val="24"/>
          <w:szCs w:val="24"/>
        </w:rPr>
        <w:t xml:space="preserve">Title: </w:t>
      </w:r>
      <w:r>
        <w:rPr>
          <w:rFonts w:ascii="Times New Roman" w:cs="Times New Roman" w:eastAsia="Times New Roman" w:hAnsi="Times New Roman"/>
          <w:color w:val="2244AA"/>
          <w:sz w:val="24"/>
          <w:szCs w:val="24"/>
          <w:u w:val="single"/>
        </w:rPr>
        <w:t xml:space="preserve">[Title]</w:t>
      </w:r>
    </w:p>
    <w:p>
      <w:pPr>
        <w:spacing w:after="120" w:before="0"/>
      </w:pPr>
    </w:p>
    <w:p>
      <w:pPr>
        <w:pStyle w:val="BJ"/>
      </w:pPr>
      <w:r>
        <w:rPr>
          <w:rFonts w:ascii="Times New Roman" w:cs="Times New Roman" w:eastAsia="Times New Roman" w:hAnsi="Times New Roman"/>
          <w:sz w:val="24"/>
          <w:szCs w:val="24"/>
        </w:rPr>
        <w:t xml:space="preserve">FURTHER RESOLVED, that the Company's operating account shall be maintained at:</w:t>
      </w:r>
    </w:p>
    <w:p>
      <w:pPr>
        <w:pStyle w:val="BJ"/>
      </w:pPr>
      <w:r>
        <w:rPr>
          <w:rFonts w:ascii="Times New Roman" w:cs="Times New Roman" w:eastAsia="Times New Roman" w:hAnsi="Times New Roman"/>
          <w:sz w:val="24"/>
          <w:szCs w:val="24"/>
        </w:rPr>
        <w:t xml:space="preserve">Bank Name: </w:t>
      </w:r>
      <w:r>
        <w:rPr>
          <w:rFonts w:ascii="Times New Roman" w:cs="Times New Roman" w:eastAsia="Times New Roman" w:hAnsi="Times New Roman"/>
          <w:color w:val="2244AA"/>
          <w:sz w:val="24"/>
          <w:szCs w:val="24"/>
          <w:u w:val="single"/>
        </w:rPr>
        <w:t xml:space="preserve">[Bank name]</w:t>
      </w:r>
    </w:p>
    <w:p>
      <w:pPr>
        <w:pStyle w:val="BJ"/>
      </w:pPr>
      <w:r>
        <w:rPr>
          <w:rFonts w:ascii="Times New Roman" w:cs="Times New Roman" w:eastAsia="Times New Roman" w:hAnsi="Times New Roman"/>
          <w:sz w:val="24"/>
          <w:szCs w:val="24"/>
        </w:rPr>
        <w:t xml:space="preserve">Branch Address: </w:t>
      </w:r>
      <w:r>
        <w:rPr>
          <w:rFonts w:ascii="Times New Roman" w:cs="Times New Roman" w:eastAsia="Times New Roman" w:hAnsi="Times New Roman"/>
          <w:color w:val="2244AA"/>
          <w:sz w:val="24"/>
          <w:szCs w:val="24"/>
          <w:u w:val="single"/>
        </w:rPr>
        <w:t xml:space="preserve">[Address]</w:t>
      </w:r>
    </w:p>
    <w:p>
      <w:pPr>
        <w:spacing w:after="180" w:before="0"/>
      </w:pPr>
    </w:p>
    <w:p>
      <w:pPr>
        <w:pBdr>
          <w:bottom w:val="single" w:color="000000" w:sz="6" w:space="1"/>
        </w:pBdr>
        <w:spacing w:after="60" w:before="0"/>
      </w:pPr>
      <w:r>
        <w:rPr>
          <w:rFonts w:ascii="Times New Roman" w:cs="Times New Roman" w:eastAsia="Times New Roman" w:hAnsi="Times New Roman"/>
          <w:sz w:val="24"/>
          <w:szCs w:val="24"/>
        </w:rPr>
        <w:t xml:space="preserve">  </w:t>
      </w:r>
    </w:p>
    <w:p>
      <w:pPr>
        <w:spacing w:after="80" w:before="60"/>
      </w:pPr>
      <w:r>
        <w:rPr>
          <w:rFonts w:ascii="Times New Roman" w:cs="Times New Roman" w:eastAsia="Times New Roman" w:hAnsi="Times New Roman"/>
          <w:color w:val="555555"/>
          <w:sz w:val="20"/>
          <w:szCs w:val="20"/>
        </w:rPr>
        <w:t xml:space="preserve">Sole Member Signature</w:t>
      </w:r>
    </w:p>
    <w:p>
      <w:pPr>
        <w:pStyle w:val="BJ"/>
      </w:pPr>
      <w:r>
        <w:rPr>
          <w:rFonts w:ascii="Times New Roman" w:cs="Times New Roman" w:eastAsia="Times New Roman" w:hAnsi="Times New Roman"/>
          <w:sz w:val="24"/>
          <w:szCs w:val="24"/>
        </w:rPr>
        <w:t xml:space="preserve">Date: </w:t>
      </w:r>
      <w:r>
        <w:rPr>
          <w:rFonts w:ascii="Times New Roman" w:cs="Times New Roman" w:eastAsia="Times New Roman" w:hAnsi="Times New Roman"/>
          <w:color w:val="2244AA"/>
          <w:sz w:val="24"/>
          <w:szCs w:val="24"/>
          <w:u w:val="single"/>
        </w:rPr>
        <w:t xml:space="preserve">[MM/DD/YYYY]</w:t>
      </w:r>
    </w:p>
    <w:p>
      <w:r>
        <w:br w:type="page"/>
      </w:r>
    </w:p>
    <w:p>
      <w:pPr>
        <w:spacing w:after="160" w:before="240"/>
        <w:jc w:val="center"/>
      </w:pPr>
      <w:r>
        <w:rPr>
          <w:rFonts w:ascii="Times New Roman" w:cs="Times New Roman" w:eastAsia="Times New Roman" w:hAnsi="Times New Roman"/>
          <w:b/>
          <w:bCs/>
          <w:sz w:val="26"/>
          <w:szCs w:val="26"/>
        </w:rPr>
        <w:t xml:space="preserve">LEGAL DISCLAIMER</w:t>
      </w:r>
    </w:p>
    <w:p>
      <w:pPr>
        <w:pBdr>
          <w:bottom w:val="single" w:color="AAAAAA" w:sz="6" w:space="1"/>
        </w:pBdr>
      </w:pPr>
    </w:p>
    <w:p>
      <w:pPr>
        <w:spacing w:after="120" w:before="0"/>
      </w:pPr>
    </w:p>
    <w:p>
      <w:pPr>
        <w:pStyle w:val="DS"/>
      </w:pPr>
      <w:r>
        <w:rPr>
          <w:rFonts w:ascii="Times New Roman" w:cs="Times New Roman" w:eastAsia="Times New Roman" w:hAnsi="Times New Roman"/>
          <w:sz w:val="20"/>
          <w:szCs w:val="20"/>
        </w:rPr>
        <w:t xml:space="preserve">This Virginia LLC Operating Agreement template is provided by Boost Suite for informational and general reference purposes only. It does not constitute legal advice and does not create an attorney-client relationship. This template is based on the Virginia Limited Liability Company Act, Code of Virginia, Title 13.1, Chapter 12. Laws may change after publication. You should consult a licensed Virginia attorney before executing this Agreement, particularly if your LLC has complex ownership structures, passive investors, a series LLC structure (see Va. Code §§ 13.1-1092 and 13.1-1093), or multi-state operations. The Virginia Lawyer Referral Service (vsb.org) can connect you with a licensed Virginia business attorney. Boost Suite makes no representation that this template is suitable for your specific circumstances. Use is at your own risk.</w:t>
      </w:r>
    </w:p>
    <w:p>
      <w:pPr>
        <w:spacing w:after="160" w:before="0"/>
      </w:pPr>
    </w:p>
    <w:p>
      <w:pPr>
        <w:spacing w:after="80" w:before="0"/>
      </w:pPr>
      <w:r>
        <w:rPr>
          <w:rFonts w:ascii="Times New Roman" w:cs="Times New Roman" w:eastAsia="Times New Roman" w:hAnsi="Times New Roman"/>
          <w:b/>
          <w:bCs/>
          <w:sz w:val="22"/>
          <w:szCs w:val="22"/>
        </w:rPr>
        <w:t xml:space="preserve">Your Virginia LLC Resources:</w:t>
      </w:r>
    </w:p>
    <w:p>
      <w:pPr>
        <w:pStyle w:val="BJ"/>
      </w:pPr>
      <w:r>
        <w:rPr>
          <w:rFonts w:ascii="Times New Roman" w:cs="Times New Roman" w:eastAsia="Times New Roman" w:hAnsi="Times New Roman"/>
          <w:sz w:val="22"/>
          <w:szCs w:val="22"/>
        </w:rPr>
        <w:t xml:space="preserve">→ </w:t>
      </w:r>
      <w:hyperlink w:history="1" r:id="rId4wcmn8uszv7ic9bt-zveu">
        <w:r>
          <w:rPr>
            <w:rStyle w:val="Hyperlink"/>
            <w:rFonts w:ascii="Times New Roman" w:cs="Times New Roman" w:eastAsia="Times New Roman" w:hAnsi="Times New Roman"/>
            <w:color w:val="1155CC"/>
            <w:sz w:val="22"/>
            <w:szCs w:val="22"/>
            <w:u w:val="single"/>
          </w:rPr>
          <w:t xml:space="preserve">boostsuite.com/llc-operating-agreement/virginia/</w:t>
        </w:r>
      </w:hyperlink>
    </w:p>
    <w:p>
      <w:pPr>
        <w:pStyle w:val="BJ"/>
      </w:pPr>
      <w:r>
        <w:rPr>
          <w:rFonts w:ascii="Times New Roman" w:cs="Times New Roman" w:eastAsia="Times New Roman" w:hAnsi="Times New Roman"/>
          <w:sz w:val="22"/>
          <w:szCs w:val="22"/>
        </w:rPr>
        <w:t xml:space="preserve">→ </w:t>
      </w:r>
      <w:hyperlink w:history="1" r:id="rId3wiltt8n8d7rujbtzndzq">
        <w:r>
          <w:rPr>
            <w:rStyle w:val="Hyperlink"/>
            <w:rFonts w:ascii="Times New Roman" w:cs="Times New Roman" w:eastAsia="Times New Roman" w:hAnsi="Times New Roman"/>
            <w:color w:val="1155CC"/>
            <w:sz w:val="22"/>
            <w:szCs w:val="22"/>
            <w:u w:val="single"/>
          </w:rPr>
          <w:t xml:space="preserve">boostsuite.com/how-to-start-an-llc/virginia/</w:t>
        </w:r>
      </w:hyperlink>
    </w:p>
    <w:p>
      <w:pPr>
        <w:pStyle w:val="BJ"/>
      </w:pPr>
      <w:r>
        <w:rPr>
          <w:rFonts w:ascii="Times New Roman" w:cs="Times New Roman" w:eastAsia="Times New Roman" w:hAnsi="Times New Roman"/>
          <w:sz w:val="22"/>
          <w:szCs w:val="22"/>
        </w:rPr>
        <w:t xml:space="preserve">→ </w:t>
      </w:r>
      <w:hyperlink w:history="1" r:id="rIdejnkaldng_bq0tq-sblaf">
        <w:r>
          <w:rPr>
            <w:rStyle w:val="Hyperlink"/>
            <w:rFonts w:ascii="Times New Roman" w:cs="Times New Roman" w:eastAsia="Times New Roman" w:hAnsi="Times New Roman"/>
            <w:color w:val="1155CC"/>
            <w:sz w:val="22"/>
            <w:szCs w:val="22"/>
            <w:u w:val="single"/>
          </w:rPr>
          <w:t xml:space="preserve">boostsuite.com/how-to-start-an-llc/cost/virginia/</w:t>
        </w:r>
      </w:hyperlink>
    </w:p>
    <w:p>
      <w:pPr>
        <w:spacing w:after="160" w:before="0"/>
      </w:pPr>
    </w:p>
    <w:p>
      <w:pPr>
        <w:pBdr>
          <w:bottom w:val="single" w:color="AAAAAA" w:sz="6" w:space="1"/>
        </w:pBdr>
      </w:pPr>
    </w:p>
    <w:p>
      <w:pPr>
        <w:spacing w:after="100" w:before="0"/>
      </w:pPr>
    </w:p>
    <w:p>
      <w:pPr>
        <w:jc w:val="center"/>
      </w:pPr>
      <w:r>
        <w:rPr>
          <w:rFonts w:ascii="Times New Roman" w:cs="Times New Roman" w:eastAsia="Times New Roman" w:hAnsi="Times New Roman"/>
          <w:color w:val="444444"/>
          <w:sz w:val="20"/>
          <w:szCs w:val="20"/>
        </w:rPr>
        <w:t xml:space="preserve">© 2026 Boost Suite — All rights reserved.</w:t>
      </w:r>
    </w:p>
    <w:p>
      <w:pPr>
        <w:jc w:val="center"/>
      </w:pPr>
      <w:r>
        <w:rPr>
          <w:rFonts w:ascii="Times New Roman" w:cs="Times New Roman" w:eastAsia="Times New Roman" w:hAnsi="Times New Roman"/>
          <w:color w:val="444444"/>
          <w:sz w:val="20"/>
          <w:szCs w:val="20"/>
        </w:rPr>
        <w:t xml:space="preserve">boostsuite.com</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right"/>
    </w:pPr>
    <w:r>
      <w:rPr>
        <w:rFonts w:ascii="Times New Roman" w:cs="Times New Roman" w:eastAsia="Times New Roman" w:hAnsi="Times New Roman"/>
        <w:color w:val="666666"/>
        <w:sz w:val="18"/>
        <w:szCs w:val="18"/>
      </w:rPr>
      <w:t xml:space="preserve">Page </w:t>
    </w:r>
    <w:r>
      <w:rPr>
        <w:rFonts w:ascii="Times New Roman" w:cs="Times New Roman" w:eastAsia="Times New Roman" w:hAnsi="Times New Roman"/>
        <w:color w:val="666666"/>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color w:val="000000"/>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AH">
    <w:name w:val="Article Heading"/>
    <w:basedOn w:val="Normal"/>
    <w:pPr>
      <w:spacing w:after="60" w:before="240"/>
      <w:jc w:val="center"/>
    </w:pPr>
    <w:rPr>
      <w:rFonts w:ascii="Times New Roman" w:cs="Times New Roman" w:eastAsia="Times New Roman" w:hAnsi="Times New Roman"/>
      <w:b/>
      <w:bCs/>
      <w:sz w:val="28"/>
      <w:szCs w:val="28"/>
    </w:rPr>
  </w:style>
  <w:style w:type="paragraph" w:styleId="SH">
    <w:name w:val="Section Heading"/>
    <w:basedOn w:val="Normal"/>
    <w:pPr>
      <w:spacing w:after="80" w:before="160"/>
    </w:pPr>
    <w:rPr>
      <w:rFonts w:ascii="Times New Roman" w:cs="Times New Roman" w:eastAsia="Times New Roman" w:hAnsi="Times New Roman"/>
      <w:b/>
      <w:bCs/>
      <w:sz w:val="24"/>
      <w:szCs w:val="24"/>
    </w:rPr>
  </w:style>
  <w:style w:type="paragraph" w:styleId="BJ">
    <w:name w:val="Body Justified"/>
    <w:basedOn w:val="Normal"/>
    <w:pPr>
      <w:spacing w:after="120" w:before="0" w:line="276" w:lineRule="auto"/>
      <w:jc w:val="both"/>
    </w:pPr>
    <w:rPr>
      <w:rFonts w:ascii="Times New Roman" w:cs="Times New Roman" w:eastAsia="Times New Roman" w:hAnsi="Times New Roman"/>
      <w:sz w:val="24"/>
      <w:szCs w:val="24"/>
    </w:rPr>
  </w:style>
  <w:style w:type="paragraph" w:styleId="BI">
    <w:name w:val="Body Indented"/>
    <w:basedOn w:val="BJ"/>
    <w:pPr>
      <w:spacing w:after="100" w:before="0" w:line="276" w:lineRule="auto"/>
      <w:ind w:left="360"/>
      <w:jc w:val="both"/>
    </w:pPr>
  </w:style>
  <w:style w:type="paragraph" w:styleId="DS">
    <w:name w:val="Disclaimer"/>
    <w:basedOn w:val="Normal"/>
    <w:pPr>
      <w:spacing w:after="120" w:before="0" w:line="276" w:lineRule="auto"/>
      <w:jc w:val="both"/>
    </w:pPr>
    <w:rPr>
      <w:rFonts w:ascii="Times New Roman" w:cs="Times New Roman" w:eastAsia="Times New Roman" w:hAnsi="Times New Roman"/>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4wcmn8uszv7ic9bt-zveu" Type="http://schemas.openxmlformats.org/officeDocument/2006/relationships/hyperlink" Target="https://boostsuite.com/llc-operating-agreement/virginia/" TargetMode="External"/><Relationship Id="rId3wiltt8n8d7rujbtzndzq" Type="http://schemas.openxmlformats.org/officeDocument/2006/relationships/hyperlink" Target="https://boostsuite.com/how-to-start-an-llc/virginia/" TargetMode="External"/><Relationship Id="rIdejnkaldng_bq0tq-sblaf" Type="http://schemas.openxmlformats.org/officeDocument/2006/relationships/hyperlink" Target="https://boostsuite.com/how-to-start-an-llc/cost/virginia/" TargetMode="Externa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2026-04-29T04:13:18.728Z</dcterms:created>
  <dcterms:modified xsi:type="dcterms:W3CDTF">2026-04-29T04:13:18.729Z</dcterms:modified>
</cp:coreProperties>
</file>

<file path=docProps/custom.xml><?xml version="1.0" encoding="utf-8"?>
<Properties xmlns="http://schemas.openxmlformats.org/officeDocument/2006/custom-properties" xmlns:vt="http://schemas.openxmlformats.org/officeDocument/2006/docPropsVTypes"/>
</file>