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line="276" w:lineRule="auto"/>
        <w:jc w:val="center"/>
      </w:pPr>
      <w:r>
        <w:rPr>
          <w:rFonts w:ascii="Times New Roman" w:cs="Times New Roman" w:eastAsia="Times New Roman" w:hAnsi="Times New Roman"/>
          <w:b/>
          <w:bCs/>
          <w:sz w:val="28"/>
          <w:szCs w:val="28"/>
        </w:rPr>
        <w:t xml:space="preserve">OPERATING AGREEMENT</w:t>
      </w:r>
    </w:p>
    <w:p>
      <w:pPr>
        <w:spacing w:after="40" w:before="0" w:line="276" w:lineRule="auto"/>
        <w:jc w:val="center"/>
      </w:pPr>
      <w:r>
        <w:rPr>
          <w:rFonts w:ascii="Times New Roman" w:cs="Times New Roman" w:eastAsia="Times New Roman" w:hAnsi="Times New Roman"/>
          <w:b/>
          <w:bCs/>
          <w:sz w:val="24"/>
          <w:szCs w:val="24"/>
        </w:rPr>
        <w:t xml:space="preserve">FOR</w:t>
      </w:r>
    </w:p>
    <w:p>
      <w:pPr>
        <w:spacing w:after="40" w:before="0" w:line="276" w:lineRule="auto"/>
        <w:jc w:val="cente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b/>
          <w:bCs/>
          <w:sz w:val="24"/>
          <w:szCs w:val="24"/>
        </w:rPr>
        <w:t xml:space="preserve">, LLC</w:t>
      </w:r>
    </w:p>
    <w:p>
      <w:pPr>
        <w:spacing w:after="80" w:before="0" w:line="276" w:lineRule="auto"/>
        <w:jc w:val="center"/>
      </w:pPr>
      <w:r>
        <w:rPr>
          <w:rFonts w:ascii="Times New Roman" w:cs="Times New Roman" w:eastAsia="Times New Roman" w:hAnsi="Times New Roman"/>
          <w:b/>
          <w:bCs/>
          <w:sz w:val="24"/>
          <w:szCs w:val="24"/>
        </w:rPr>
        <w:t xml:space="preserve">A KENTUCKY SINGLE-MEMBER LIMITED LIABILITY COMPANY</w:t>
      </w:r>
    </w:p>
    <w:p>
      <w:pPr>
        <w:spacing w:after="40" w:before="0" w:line="276" w:lineRule="auto"/>
      </w:pPr>
      <w:r>
        <w:rPr>
          <w:rFonts w:ascii="Times New Roman" w:cs="Times New Roman" w:eastAsia="Times New Roman" w:hAnsi="Times New Roman"/>
          <w:sz w:val="24"/>
          <w:szCs w:val="24"/>
        </w:rPr>
        <w:t xml:space="preserve">Effective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80" w:before="0" w:line="276" w:lineRule="auto"/>
      </w:pPr>
    </w:p>
    <w:p>
      <w:pPr>
        <w:spacing w:after="80" w:before="240" w:line="276" w:lineRule="auto"/>
        <w:jc w:val="center"/>
      </w:pPr>
      <w:r>
        <w:rPr>
          <w:rFonts w:ascii="Times New Roman" w:cs="Times New Roman" w:eastAsia="Times New Roman" w:hAnsi="Times New Roman"/>
          <w:b/>
          <w:bCs/>
          <w:sz w:val="28"/>
          <w:szCs w:val="28"/>
        </w:rPr>
        <w:t xml:space="preserve">ARTICLE I — COMPANY FORMATION</w:t>
      </w:r>
    </w:p>
    <w:p>
      <w:pPr>
        <w:spacing w:after="60" w:before="120" w:line="276" w:lineRule="auto"/>
        <w:jc w:val="both"/>
      </w:pPr>
      <w:r>
        <w:rPr>
          <w:rFonts w:ascii="Times New Roman" w:cs="Times New Roman" w:eastAsia="Times New Roman" w:hAnsi="Times New Roman"/>
          <w:b/>
          <w:bCs/>
          <w:sz w:val="24"/>
          <w:szCs w:val="24"/>
        </w:rPr>
        <w:t xml:space="preserve">1.01 Formation</w:t>
      </w:r>
    </w:p>
    <w:p>
      <w:pPr>
        <w:spacing w:after="60" w:before="0" w:line="276" w:lineRule="auto"/>
        <w:jc w:val="both"/>
      </w:pPr>
      <w:r>
        <w:rPr>
          <w:rFonts w:ascii="Times New Roman" w:cs="Times New Roman" w:eastAsia="Times New Roman" w:hAnsi="Times New Roman"/>
          <w:sz w:val="24"/>
          <w:szCs w:val="24"/>
        </w:rPr>
        <w:t xml:space="preserve">The Member formed a Limited Liability Company (the "Company") by filing Articles of Organization (Form KLC) with the Kentucky Secretary of State pursuant to KRS Chapter 275, the Kentucky Limited Liability Company Act. This written Agreement is adopted pursuant to KRS 275.003, which declares Kentucky's policy to give "maximum effect" to freedom of contract and the enforceability of operating agreements. This Agreement is not filed with the Kentucky Secretary of State.</w:t>
      </w:r>
    </w:p>
    <w:p>
      <w:pPr>
        <w:spacing w:after="40" w:before="0" w:line="276" w:lineRule="auto"/>
      </w:pPr>
      <w:r>
        <w:rPr>
          <w:rFonts w:ascii="Times New Roman" w:cs="Times New Roman" w:eastAsia="Times New Roman" w:hAnsi="Times New Roman"/>
          <w:sz w:val="24"/>
          <w:szCs w:val="24"/>
        </w:rPr>
        <w:t xml:space="preserve">Filing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1.02 Company Name</w:t>
      </w:r>
    </w:p>
    <w:p>
      <w:pPr>
        <w:spacing w:after="40" w:before="0" w:line="276" w:lineRule="auto"/>
      </w:pPr>
      <w:r>
        <w:rPr>
          <w:rFonts w:ascii="Times New Roman" w:cs="Times New Roman" w:eastAsia="Times New Roman" w:hAnsi="Times New Roman"/>
          <w:sz w:val="24"/>
          <w:szCs w:val="24"/>
        </w:rPr>
        <w:t xml:space="preserve">LLC Name: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The LLC name must match the Articles of Organization (Form KLC) exactly.</w:t>
      </w:r>
    </w:p>
    <w:p>
      <w:pPr>
        <w:spacing w:after="60" w:before="120" w:line="276" w:lineRule="auto"/>
        <w:jc w:val="both"/>
      </w:pPr>
      <w:r>
        <w:rPr>
          <w:rFonts w:ascii="Times New Roman" w:cs="Times New Roman" w:eastAsia="Times New Roman" w:hAnsi="Times New Roman"/>
          <w:b/>
          <w:bCs/>
          <w:sz w:val="24"/>
          <w:szCs w:val="24"/>
        </w:rPr>
        <w:t xml:space="preserve">1.03 Registered Agent and Registered Office</w:t>
      </w:r>
    </w:p>
    <w:p>
      <w:pPr>
        <w:spacing w:after="40" w:before="0" w:line="276" w:lineRule="auto"/>
      </w:pPr>
      <w:r>
        <w:rPr>
          <w:rFonts w:ascii="Times New Roman" w:cs="Times New Roman" w:eastAsia="Times New Roman" w:hAnsi="Times New Roman"/>
          <w:sz w:val="24"/>
          <w:szCs w:val="24"/>
        </w:rPr>
        <w:t xml:space="preserve">Registered Agent Name: </w:t>
      </w:r>
      <w:r>
        <w:rPr>
          <w:rFonts w:ascii="Times New Roman" w:cs="Times New Roman" w:eastAsia="Times New Roman" w:hAnsi="Times New Roman"/>
          <w:sz w:val="24"/>
          <w:szCs w:val="24"/>
          <w:u w:val="single" w:color="000000"/>
        </w:rPr>
        <w:t xml:space="preserve">                                                        </w:t>
      </w:r>
    </w:p>
    <w:p>
      <w:pPr>
        <w:spacing w:after="20" w:before="0" w:line="276" w:lineRule="auto"/>
      </w:pPr>
      <w:r>
        <w:rPr>
          <w:rFonts w:ascii="Times New Roman" w:cs="Times New Roman" w:eastAsia="Times New Roman" w:hAnsi="Times New Roman"/>
          <w:sz w:val="24"/>
          <w:szCs w:val="24"/>
        </w:rPr>
        <w:t xml:space="preserve">Registered Office Address (physical Kentucky street address):</w:t>
      </w:r>
    </w:p>
    <w:p>
      <w:pPr>
        <w:spacing w:after="40" w:before="0" w:line="276" w:lineRule="auto"/>
      </w:pP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1.04 Principal Office Address</w:t>
      </w:r>
    </w:p>
    <w:p>
      <w:pPr>
        <w:spacing w:after="20" w:before="0" w:line="276" w:lineRule="auto"/>
      </w:pPr>
      <w:r>
        <w:rPr>
          <w:rFonts w:ascii="Times New Roman" w:cs="Times New Roman" w:eastAsia="Times New Roman" w:hAnsi="Times New Roman"/>
          <w:sz w:val="24"/>
          <w:szCs w:val="24"/>
        </w:rPr>
        <w:t xml:space="preserve">Principal Office Mailing Address:</w:t>
      </w:r>
    </w:p>
    <w:p>
      <w:pPr>
        <w:spacing w:after="40" w:before="0" w:line="276" w:lineRule="auto"/>
      </w:pP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1.05 Term</w:t>
      </w:r>
    </w:p>
    <w:p>
      <w:pPr>
        <w:spacing w:after="60" w:before="0" w:line="276" w:lineRule="auto"/>
        <w:jc w:val="both"/>
      </w:pPr>
      <w:r>
        <w:rPr>
          <w:rFonts w:ascii="Times New Roman" w:cs="Times New Roman" w:eastAsia="Times New Roman" w:hAnsi="Times New Roman"/>
          <w:sz w:val="24"/>
          <w:szCs w:val="24"/>
        </w:rPr>
        <w:t xml:space="preserve">The Company continues perpetually unless dissolved under this Agreement or pursuant to KRS 275.285.</w:t>
      </w:r>
    </w:p>
    <w:p>
      <w:pPr>
        <w:spacing w:after="60" w:before="120" w:line="276" w:lineRule="auto"/>
        <w:jc w:val="both"/>
      </w:pPr>
      <w:r>
        <w:rPr>
          <w:rFonts w:ascii="Times New Roman" w:cs="Times New Roman" w:eastAsia="Times New Roman" w:hAnsi="Times New Roman"/>
          <w:b/>
          <w:bCs/>
          <w:sz w:val="24"/>
          <w:szCs w:val="24"/>
        </w:rPr>
        <w:t xml:space="preserve">1.06 Business Purpose</w:t>
      </w:r>
    </w:p>
    <w:p>
      <w:pPr>
        <w:spacing w:after="60" w:before="0" w:line="276" w:lineRule="auto"/>
        <w:jc w:val="both"/>
      </w:pPr>
      <w:r>
        <w:rPr>
          <w:rFonts w:ascii="Times New Roman" w:cs="Times New Roman" w:eastAsia="Times New Roman" w:hAnsi="Times New Roman"/>
          <w:sz w:val="24"/>
          <w:szCs w:val="24"/>
        </w:rPr>
        <w:t xml:space="preserve">The Company may engage in any lawful business activity permitted under KRS Chapter 275 and all other applicable state and federal law.</w:t>
      </w:r>
    </w:p>
    <w:p>
      <w:pPr>
        <w:spacing w:after="60" w:before="120" w:line="276" w:lineRule="auto"/>
        <w:jc w:val="both"/>
      </w:pPr>
      <w:r>
        <w:rPr>
          <w:rFonts w:ascii="Times New Roman" w:cs="Times New Roman" w:eastAsia="Times New Roman" w:hAnsi="Times New Roman"/>
          <w:b/>
          <w:bCs/>
          <w:sz w:val="24"/>
          <w:szCs w:val="24"/>
        </w:rPr>
        <w:t xml:space="preserve">1.07 Why This Agreement Is Written — KRS 275.177</w:t>
      </w:r>
    </w:p>
    <w:p>
      <w:pPr>
        <w:spacing w:after="60" w:before="0" w:line="276" w:lineRule="auto"/>
        <w:jc w:val="both"/>
      </w:pPr>
      <w:r>
        <w:rPr>
          <w:rFonts w:ascii="Times New Roman" w:cs="Times New Roman" w:eastAsia="Times New Roman" w:hAnsi="Times New Roman"/>
          <w:sz w:val="24"/>
          <w:szCs w:val="24"/>
        </w:rPr>
        <w:t xml:space="preserve">KRS 275.015(21) recognizes oral and written operating agreements. For a single-member LLC, KRS 275.015 specifically recognizes 'a writing executed by the member' as a valid operating agreement. Under KRS 275.177, any unwritten side deal that contradicts this written Agreement is VOID and unenforceable. Critical override provisions — including indemnification (KRS 275.180), compensation (KRS 275.165(4)), dissolution override (KRS 275.285), and withdrawal (KRS 275.280) — ONLY work if set forth in a WRITTEN operating agreement.</w:t>
      </w:r>
    </w:p>
    <w:p>
      <w:pPr>
        <w:spacing w:after="80" w:before="240" w:line="276" w:lineRule="auto"/>
        <w:jc w:val="center"/>
      </w:pPr>
      <w:r>
        <w:rPr>
          <w:rFonts w:ascii="Times New Roman" w:cs="Times New Roman" w:eastAsia="Times New Roman" w:hAnsi="Times New Roman"/>
          <w:b/>
          <w:bCs/>
          <w:sz w:val="28"/>
          <w:szCs w:val="28"/>
        </w:rPr>
        <w:t xml:space="preserve">ARTICLE II — THE MEMBER</w:t>
      </w:r>
    </w:p>
    <w:p>
      <w:pPr>
        <w:spacing w:after="60" w:before="120" w:line="276" w:lineRule="auto"/>
        <w:jc w:val="both"/>
      </w:pPr>
      <w:r>
        <w:rPr>
          <w:rFonts w:ascii="Times New Roman" w:cs="Times New Roman" w:eastAsia="Times New Roman" w:hAnsi="Times New Roman"/>
          <w:b/>
          <w:bCs/>
          <w:sz w:val="24"/>
          <w:szCs w:val="24"/>
        </w:rPr>
        <w:t xml:space="preserve">2.01 Member Information</w:t>
      </w:r>
    </w:p>
    <w:p>
      <w:pPr>
        <w:spacing w:after="40" w:before="0" w:line="276" w:lineRule="auto"/>
      </w:pPr>
      <w:r>
        <w:rPr>
          <w:rFonts w:ascii="Times New Roman" w:cs="Times New Roman" w:eastAsia="Times New Roman" w:hAnsi="Times New Roman"/>
          <w:sz w:val="24"/>
          <w:szCs w:val="24"/>
        </w:rPr>
        <w:t xml:space="preserve">Member Name: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Member Address: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Ownership Interest: 100%</w:t>
      </w:r>
    </w:p>
    <w:p>
      <w:pPr>
        <w:spacing w:after="60" w:before="120" w:line="276" w:lineRule="auto"/>
        <w:jc w:val="both"/>
      </w:pPr>
      <w:r>
        <w:rPr>
          <w:rFonts w:ascii="Times New Roman" w:cs="Times New Roman" w:eastAsia="Times New Roman" w:hAnsi="Times New Roman"/>
          <w:b/>
          <w:bCs/>
          <w:sz w:val="24"/>
          <w:szCs w:val="24"/>
        </w:rPr>
        <w:t xml:space="preserve">2.02 Single-Member Written Operating Agreement</w:t>
      </w:r>
    </w:p>
    <w:p>
      <w:pPr>
        <w:spacing w:after="60" w:before="0" w:line="276" w:lineRule="auto"/>
        <w:jc w:val="both"/>
      </w:pPr>
      <w:r>
        <w:rPr>
          <w:rFonts w:ascii="Times New Roman" w:cs="Times New Roman" w:eastAsia="Times New Roman" w:hAnsi="Times New Roman"/>
          <w:sz w:val="24"/>
          <w:szCs w:val="24"/>
        </w:rPr>
        <w:t xml:space="preserve">Pursuant to KRS 275.015, this writing executed by the Member constitutes a valid operating agreement for this single-member LLC. Under KRS 275.150, the Member is not personally liable for the Company's debts solely by reason of being a Member, unless this Agreement contains clear, unequivocal language to the contrary (Racing Investment Fund 2000, LLC v. Clay Ward Agency, Inc., 320 S.W.3d 654, Ky. 2010).</w:t>
      </w:r>
    </w:p>
    <w:p>
      <w:pPr>
        <w:spacing w:after="60" w:before="120" w:line="276" w:lineRule="auto"/>
        <w:jc w:val="both"/>
      </w:pPr>
      <w:r>
        <w:rPr>
          <w:rFonts w:ascii="Times New Roman" w:cs="Times New Roman" w:eastAsia="Times New Roman" w:hAnsi="Times New Roman"/>
          <w:b/>
          <w:bCs/>
          <w:sz w:val="24"/>
          <w:szCs w:val="24"/>
        </w:rPr>
        <w:t xml:space="preserve">2.03 Admission of Additional Members</w:t>
      </w:r>
    </w:p>
    <w:p>
      <w:pPr>
        <w:spacing w:after="60" w:before="0" w:line="276" w:lineRule="auto"/>
        <w:jc w:val="both"/>
      </w:pPr>
      <w:r>
        <w:rPr>
          <w:rFonts w:ascii="Times New Roman" w:cs="Times New Roman" w:eastAsia="Times New Roman" w:hAnsi="Times New Roman"/>
          <w:sz w:val="24"/>
          <w:szCs w:val="24"/>
        </w:rPr>
        <w:t xml:space="preserve">Under KRS 275.275, a person becomes a member upon compliance with this written operating agreement. If this Agreement does not provide the rule in writing, written consent of ALL members is required. Any new member must be admitted by written amendment signed by the Member.</w:t>
      </w:r>
    </w:p>
    <w:p>
      <w:pPr>
        <w:spacing w:after="40" w:before="0" w:line="276" w:lineRule="auto"/>
      </w:pPr>
      <w:r>
        <w:rPr>
          <w:rFonts w:ascii="Times New Roman" w:cs="Times New Roman" w:eastAsia="Times New Roman" w:hAnsi="Times New Roman"/>
          <w:sz w:val="24"/>
          <w:szCs w:val="24"/>
        </w:rPr>
        <w:t xml:space="preserve">Amendment Date (if applicable): </w:t>
      </w:r>
      <w:r>
        <w:rPr>
          <w:rFonts w:ascii="Times New Roman" w:cs="Times New Roman" w:eastAsia="Times New Roman" w:hAnsi="Times New Roman"/>
          <w:sz w:val="24"/>
          <w:szCs w:val="24"/>
          <w:u w:val="single" w:color="000000"/>
        </w:rPr>
        <w:t xml:space="preserve">                                              </w:t>
      </w:r>
    </w:p>
    <w:p>
      <w:pPr>
        <w:spacing w:after="80" w:before="240" w:line="276" w:lineRule="auto"/>
        <w:jc w:val="center"/>
      </w:pPr>
      <w:r>
        <w:rPr>
          <w:rFonts w:ascii="Times New Roman" w:cs="Times New Roman" w:eastAsia="Times New Roman" w:hAnsi="Times New Roman"/>
          <w:b/>
          <w:bCs/>
          <w:sz w:val="28"/>
          <w:szCs w:val="28"/>
        </w:rPr>
        <w:t xml:space="preserve">ARTICLE III — CAPITAL CONTRIBUTIONS</w:t>
      </w:r>
    </w:p>
    <w:p>
      <w:pPr>
        <w:spacing w:after="60" w:before="120" w:line="276" w:lineRule="auto"/>
        <w:jc w:val="both"/>
      </w:pPr>
      <w:r>
        <w:rPr>
          <w:rFonts w:ascii="Times New Roman" w:cs="Times New Roman" w:eastAsia="Times New Roman" w:hAnsi="Times New Roman"/>
          <w:b/>
          <w:bCs/>
          <w:sz w:val="24"/>
          <w:szCs w:val="24"/>
        </w:rPr>
        <w:t xml:space="preserve">3.01 Initial Contribution and Agreed Value</w:t>
      </w:r>
    </w:p>
    <w:p>
      <w:pPr>
        <w:spacing w:after="60" w:before="0" w:line="276" w:lineRule="auto"/>
        <w:jc w:val="both"/>
      </w:pPr>
      <w:r>
        <w:rPr>
          <w:rFonts w:ascii="Times New Roman" w:cs="Times New Roman" w:eastAsia="Times New Roman" w:hAnsi="Times New Roman"/>
          <w:sz w:val="24"/>
          <w:szCs w:val="24"/>
        </w:rPr>
        <w:t xml:space="preserve">The Member's initial contribution is described in Exhibit 1. Under KRS 275.205, Kentucky's profit/loss default and KRS 275.210 distribution default both hinge on the 'agreed value of contributions stated in LLC records.' Accurate recordkeeping is critical.</w:t>
      </w:r>
    </w:p>
    <w:p>
      <w:pPr>
        <w:spacing w:after="40" w:before="0" w:line="276" w:lineRule="auto"/>
      </w:pPr>
      <w:r>
        <w:rPr>
          <w:rFonts w:ascii="Times New Roman" w:cs="Times New Roman" w:eastAsia="Times New Roman" w:hAnsi="Times New Roman"/>
          <w:sz w:val="24"/>
          <w:szCs w:val="24"/>
        </w:rPr>
        <w:t xml:space="preserve">Total Agreed Value of Initial Contribution: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3.02 Additional Contributions</w:t>
      </w:r>
    </w:p>
    <w:p>
      <w:pPr>
        <w:spacing w:after="60" w:before="0" w:line="276" w:lineRule="auto"/>
        <w:jc w:val="both"/>
      </w:pPr>
      <w:r>
        <w:rPr>
          <w:rFonts w:ascii="Times New Roman" w:cs="Times New Roman" w:eastAsia="Times New Roman" w:hAnsi="Times New Roman"/>
          <w:sz w:val="24"/>
          <w:szCs w:val="24"/>
        </w:rPr>
        <w:t xml:space="preserve">Any additional contribution shall be documented in writing.</w:t>
      </w:r>
    </w:p>
    <w:p>
      <w:pPr>
        <w:spacing w:after="40" w:before="0" w:line="276" w:lineRule="auto"/>
      </w:pPr>
      <w:r>
        <w:rPr>
          <w:rFonts w:ascii="Times New Roman" w:cs="Times New Roman" w:eastAsia="Times New Roman" w:hAnsi="Times New Roman"/>
          <w:sz w:val="24"/>
          <w:szCs w:val="24"/>
        </w:rPr>
        <w:t xml:space="preserve">Additional Contribution Terms: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3.03 Capital Account</w:t>
      </w:r>
    </w:p>
    <w:p>
      <w:pPr>
        <w:spacing w:after="60" w:before="0" w:line="276" w:lineRule="auto"/>
        <w:jc w:val="both"/>
      </w:pPr>
      <w:r>
        <w:rPr>
          <w:rFonts w:ascii="Times New Roman" w:cs="Times New Roman" w:eastAsia="Times New Roman" w:hAnsi="Times New Roman"/>
          <w:sz w:val="24"/>
          <w:szCs w:val="24"/>
        </w:rPr>
        <w:t xml:space="preserve">Maintained per Treasury Regulation § 1.704-1(b)(2)(iv) and KRS 275.185. Tracks contributions, distributions, and allocated profits or losses.</w:t>
      </w:r>
    </w:p>
    <w:p>
      <w:pPr>
        <w:spacing w:after="60" w:before="120" w:line="276" w:lineRule="auto"/>
        <w:jc w:val="both"/>
      </w:pPr>
      <w:r>
        <w:rPr>
          <w:rFonts w:ascii="Times New Roman" w:cs="Times New Roman" w:eastAsia="Times New Roman" w:hAnsi="Times New Roman"/>
          <w:b/>
          <w:bCs/>
          <w:sz w:val="24"/>
          <w:szCs w:val="24"/>
        </w:rPr>
        <w:t xml:space="preserve">3.04 Withdrawal of Capital</w:t>
      </w:r>
    </w:p>
    <w:p>
      <w:pPr>
        <w:spacing w:after="60" w:before="0" w:line="276" w:lineRule="auto"/>
        <w:jc w:val="both"/>
      </w:pPr>
      <w:r>
        <w:rPr>
          <w:rFonts w:ascii="Times New Roman" w:cs="Times New Roman" w:eastAsia="Times New Roman" w:hAnsi="Times New Roman"/>
          <w:sz w:val="24"/>
          <w:szCs w:val="24"/>
        </w:rPr>
        <w:t xml:space="preserve">Capital may be withdrawn only through distributions pursuant to Article IV or upon dissolution pursuant to Article X.</w:t>
      </w:r>
    </w:p>
    <w:p>
      <w:pPr>
        <w:spacing w:after="80" w:before="240" w:line="276" w:lineRule="auto"/>
        <w:jc w:val="center"/>
      </w:pPr>
      <w:r>
        <w:rPr>
          <w:rFonts w:ascii="Times New Roman" w:cs="Times New Roman" w:eastAsia="Times New Roman" w:hAnsi="Times New Roman"/>
          <w:b/>
          <w:bCs/>
          <w:sz w:val="28"/>
          <w:szCs w:val="28"/>
        </w:rPr>
        <w:t xml:space="preserve">ARTICLE IV — PROFITS, LOSSES, AND DISTRIBUTIONS</w:t>
      </w:r>
    </w:p>
    <w:p>
      <w:pPr>
        <w:spacing w:after="60" w:before="120" w:line="276" w:lineRule="auto"/>
        <w:jc w:val="both"/>
      </w:pPr>
      <w:r>
        <w:rPr>
          <w:rFonts w:ascii="Times New Roman" w:cs="Times New Roman" w:eastAsia="Times New Roman" w:hAnsi="Times New Roman"/>
          <w:b/>
          <w:bCs/>
          <w:sz w:val="24"/>
          <w:szCs w:val="24"/>
        </w:rPr>
        <w:t xml:space="preserve">4.01 Profits and Losses</w:t>
      </w:r>
    </w:p>
    <w:p>
      <w:pPr>
        <w:spacing w:after="60" w:before="0" w:line="276" w:lineRule="auto"/>
        <w:jc w:val="both"/>
      </w:pPr>
      <w:r>
        <w:rPr>
          <w:rFonts w:ascii="Times New Roman" w:cs="Times New Roman" w:eastAsia="Times New Roman" w:hAnsi="Times New Roman"/>
          <w:sz w:val="24"/>
          <w:szCs w:val="24"/>
        </w:rPr>
        <w:t xml:space="preserve">This written operating agreement provides (as required by KRS 275.205): profits and losses are allocated entirely to the Member. Without this written provision, KRS 275.205 would default to the agreed value of contributions shown in LLC records — for a single-member LLC, this means 100% to the Member in any case.</w:t>
      </w:r>
    </w:p>
    <w:p>
      <w:pPr>
        <w:spacing w:after="60" w:before="120" w:line="276" w:lineRule="auto"/>
        <w:jc w:val="both"/>
      </w:pPr>
      <w:r>
        <w:rPr>
          <w:rFonts w:ascii="Times New Roman" w:cs="Times New Roman" w:eastAsia="Times New Roman" w:hAnsi="Times New Roman"/>
          <w:b/>
          <w:bCs/>
          <w:sz w:val="24"/>
          <w:szCs w:val="24"/>
        </w:rPr>
        <w:t xml:space="preserve">4.02 Distributions</w:t>
      </w:r>
    </w:p>
    <w:p>
      <w:pPr>
        <w:spacing w:after="60" w:before="0" w:line="276" w:lineRule="auto"/>
        <w:jc w:val="both"/>
      </w:pPr>
      <w:r>
        <w:rPr>
          <w:rFonts w:ascii="Times New Roman" w:cs="Times New Roman" w:eastAsia="Times New Roman" w:hAnsi="Times New Roman"/>
          <w:sz w:val="24"/>
          <w:szCs w:val="24"/>
        </w:rPr>
        <w:t xml:space="preserve">The Member may distribute available funds at any time, provided sufficient funds remain for the Company's debts and liabilities. Without a written provision, KRS 275.210 defaults to contribution-value allocation. Distributions shall not render the Company insolvent.</w:t>
      </w:r>
    </w:p>
    <w:p>
      <w:pPr>
        <w:spacing w:after="40" w:before="0" w:line="276" w:lineRule="auto"/>
      </w:pPr>
      <w:r>
        <w:rPr>
          <w:rFonts w:ascii="Times New Roman" w:cs="Times New Roman" w:eastAsia="Times New Roman" w:hAnsi="Times New Roman"/>
          <w:sz w:val="24"/>
          <w:szCs w:val="24"/>
        </w:rPr>
        <w:t xml:space="preserve">Distribution Schedule / Notes: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4.03 In-Kind Distributions</w:t>
      </w:r>
    </w:p>
    <w:p>
      <w:pPr>
        <w:spacing w:after="60" w:before="0" w:line="276" w:lineRule="auto"/>
        <w:jc w:val="both"/>
      </w:pPr>
      <w:r>
        <w:rPr>
          <w:rFonts w:ascii="Times New Roman" w:cs="Times New Roman" w:eastAsia="Times New Roman" w:hAnsi="Times New Roman"/>
          <w:sz w:val="24"/>
          <w:szCs w:val="24"/>
        </w:rPr>
        <w:t xml:space="preserve">In-kind distributions are permitted if fair market value is determined before distribution and the capital account is adjusted accordingly.</w:t>
      </w:r>
    </w:p>
    <w:p>
      <w:pPr>
        <w:spacing w:after="60" w:before="120" w:line="276" w:lineRule="auto"/>
        <w:jc w:val="both"/>
      </w:pPr>
      <w:r>
        <w:rPr>
          <w:rFonts w:ascii="Times New Roman" w:cs="Times New Roman" w:eastAsia="Times New Roman" w:hAnsi="Times New Roman"/>
          <w:b/>
          <w:bCs/>
          <w:sz w:val="24"/>
          <w:szCs w:val="24"/>
        </w:rPr>
        <w:t xml:space="preserve">4.04 Withholdings</w:t>
      </w:r>
    </w:p>
    <w:p>
      <w:pPr>
        <w:spacing w:after="60" w:before="0" w:line="276" w:lineRule="auto"/>
        <w:jc w:val="both"/>
      </w:pPr>
      <w:r>
        <w:rPr>
          <w:rFonts w:ascii="Times New Roman" w:cs="Times New Roman" w:eastAsia="Times New Roman" w:hAnsi="Times New Roman"/>
          <w:sz w:val="24"/>
          <w:szCs w:val="24"/>
        </w:rPr>
        <w:t xml:space="preserve">The Company may withhold amounts required by federal, state, or local law. Withheld amounts shall be treated as distributed to the Member.</w:t>
      </w:r>
    </w:p>
    <w:p>
      <w:pPr>
        <w:spacing w:after="60" w:before="120" w:line="276" w:lineRule="auto"/>
        <w:jc w:val="both"/>
      </w:pPr>
      <w:r>
        <w:rPr>
          <w:rFonts w:ascii="Times New Roman" w:cs="Times New Roman" w:eastAsia="Times New Roman" w:hAnsi="Times New Roman"/>
          <w:b/>
          <w:bCs/>
          <w:sz w:val="24"/>
          <w:szCs w:val="24"/>
        </w:rPr>
        <w:t xml:space="preserve">4.05 Kentucky Tax — LLET and Filing Obligations</w:t>
      </w:r>
    </w:p>
    <w:p>
      <w:pPr>
        <w:spacing w:after="60" w:before="0" w:line="276" w:lineRule="auto"/>
        <w:jc w:val="both"/>
      </w:pPr>
      <w:r>
        <w:rPr>
          <w:rFonts w:ascii="Times New Roman" w:cs="Times New Roman" w:eastAsia="Times New Roman" w:hAnsi="Times New Roman"/>
          <w:sz w:val="24"/>
          <w:szCs w:val="24"/>
        </w:rPr>
        <w:t xml:space="preserve">EVERY Kentucky LLC owes the Limited Liability Entity Tax (LLET). If the Company's gross receipts OR gross profits are $3 million or less, the minimum LLET is $175 per year, even if the Company earned no income. As a federally disregarded single-member LLC, the Company may still owe LLET and must file Form 725 with the Kentucky Department of Revenue by the 15th day of the 4th month after the taxable year ends. Kentucky also offers an elective pass-through entity tax via Form 740-PTET.</w:t>
      </w:r>
    </w:p>
    <w:p>
      <w:pPr>
        <w:spacing w:after="40" w:before="0" w:line="276" w:lineRule="auto"/>
      </w:pPr>
      <w:r>
        <w:rPr>
          <w:rFonts w:ascii="Times New Roman" w:cs="Times New Roman" w:eastAsia="Times New Roman" w:hAnsi="Times New Roman"/>
          <w:sz w:val="24"/>
          <w:szCs w:val="24"/>
        </w:rPr>
        <w:t xml:space="preserve">□  Default — Disregarded Entity (Form 725 for LLET)     </w:t>
      </w:r>
      <w:r>
        <w:rPr>
          <w:rFonts w:ascii="Times New Roman" w:cs="Times New Roman" w:eastAsia="Times New Roman" w:hAnsi="Times New Roman"/>
          <w:sz w:val="24"/>
          <w:szCs w:val="24"/>
        </w:rPr>
        <w:t xml:space="preserve">□  S-Corporation (IRS Form 2553)     </w:t>
      </w:r>
      <w:r>
        <w:rPr>
          <w:rFonts w:ascii="Times New Roman" w:cs="Times New Roman" w:eastAsia="Times New Roman" w:hAnsi="Times New Roman"/>
          <w:sz w:val="24"/>
          <w:szCs w:val="24"/>
        </w:rPr>
        <w:t xml:space="preserve">□  C-Corporation (IRS Form 8832)     </w:t>
      </w:r>
    </w:p>
    <w:p>
      <w:pPr>
        <w:spacing w:after="40" w:before="0" w:line="276" w:lineRule="auto"/>
      </w:pPr>
      <w:r>
        <w:rPr>
          <w:rFonts w:ascii="Times New Roman" w:cs="Times New Roman" w:eastAsia="Times New Roman" w:hAnsi="Times New Roman"/>
          <w:sz w:val="24"/>
          <w:szCs w:val="24"/>
        </w:rPr>
        <w:t xml:space="preserve">Tax Election (if changed):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4.06 Liquidation Distributions</w:t>
      </w:r>
    </w:p>
    <w:p>
      <w:pPr>
        <w:spacing w:after="60" w:before="0" w:line="276" w:lineRule="auto"/>
        <w:jc w:val="both"/>
      </w:pPr>
      <w:r>
        <w:rPr>
          <w:rFonts w:ascii="Times New Roman" w:cs="Times New Roman" w:eastAsia="Times New Roman" w:hAnsi="Times New Roman"/>
          <w:sz w:val="24"/>
          <w:szCs w:val="24"/>
        </w:rPr>
        <w:t xml:space="preserve">Upon dissolution, liquidation distributions shall follow KRS 275.285 and the Member's positive capital account balance per Treasury Regulation § 1.704-1(b)(2)(iv) after satisfaction of all Company debts.</w:t>
      </w:r>
    </w:p>
    <w:p>
      <w:pPr>
        <w:spacing w:after="80" w:before="240" w:line="276" w:lineRule="auto"/>
        <w:jc w:val="center"/>
      </w:pPr>
      <w:r>
        <w:rPr>
          <w:rFonts w:ascii="Times New Roman" w:cs="Times New Roman" w:eastAsia="Times New Roman" w:hAnsi="Times New Roman"/>
          <w:b/>
          <w:bCs/>
          <w:sz w:val="28"/>
          <w:szCs w:val="28"/>
        </w:rPr>
        <w:t xml:space="preserve">ARTICLE V — MANAGEMENT</w:t>
      </w:r>
    </w:p>
    <w:p>
      <w:pPr>
        <w:spacing w:after="60" w:before="120" w:line="276" w:lineRule="auto"/>
        <w:jc w:val="both"/>
      </w:pPr>
      <w:r>
        <w:rPr>
          <w:rFonts w:ascii="Times New Roman" w:cs="Times New Roman" w:eastAsia="Times New Roman" w:hAnsi="Times New Roman"/>
          <w:b/>
          <w:bCs/>
          <w:sz w:val="24"/>
          <w:szCs w:val="24"/>
        </w:rPr>
        <w:t xml:space="preserve">5.01 Member-Managed Structure</w:t>
      </w:r>
    </w:p>
    <w:p>
      <w:pPr>
        <w:spacing w:after="60" w:before="0" w:line="276" w:lineRule="auto"/>
        <w:jc w:val="both"/>
      </w:pPr>
      <w:r>
        <w:rPr>
          <w:rFonts w:ascii="Times New Roman" w:cs="Times New Roman" w:eastAsia="Times New Roman" w:hAnsi="Times New Roman"/>
          <w:sz w:val="24"/>
          <w:szCs w:val="24"/>
        </w:rPr>
        <w:t xml:space="preserve">Pursuant to KRS 275.165(1), this Company is member-managed. IMPORTANT: switching to manager-managed requires an amendment to the Articles of Organization under KRS 275.030 — this Operating Agreement alone cannot change the management structure on file with the Kentucky Secretary of State.</w:t>
      </w:r>
    </w:p>
    <w:p>
      <w:pPr>
        <w:spacing w:after="60" w:before="120" w:line="276" w:lineRule="auto"/>
        <w:jc w:val="both"/>
      </w:pPr>
      <w:r>
        <w:rPr>
          <w:rFonts w:ascii="Times New Roman" w:cs="Times New Roman" w:eastAsia="Times New Roman" w:hAnsi="Times New Roman"/>
          <w:b/>
          <w:bCs/>
          <w:sz w:val="24"/>
          <w:szCs w:val="24"/>
        </w:rPr>
        <w:t xml:space="preserve">5.02 Powers of the Member</w:t>
      </w:r>
    </w:p>
    <w:p>
      <w:pPr>
        <w:spacing w:after="60" w:before="0" w:line="276" w:lineRule="auto"/>
        <w:ind w:left="360"/>
        <w:jc w:val="both"/>
      </w:pPr>
      <w:r>
        <w:rPr>
          <w:rFonts w:ascii="Times New Roman" w:cs="Times New Roman" w:eastAsia="Times New Roman" w:hAnsi="Times New Roman"/>
          <w:sz w:val="24"/>
          <w:szCs w:val="24"/>
        </w:rPr>
        <w:t xml:space="preserve">(a)  Make all decisions regarding operations, including the sale, acquisition, lease, or disposition of assets; borrowing funds; hiring and terminating employees; and settling claims.</w:t>
      </w:r>
    </w:p>
    <w:p>
      <w:pPr>
        <w:spacing w:after="60" w:before="0" w:line="276" w:lineRule="auto"/>
        <w:ind w:left="360"/>
        <w:jc w:val="both"/>
      </w:pPr>
      <w:r>
        <w:rPr>
          <w:rFonts w:ascii="Times New Roman" w:cs="Times New Roman" w:eastAsia="Times New Roman" w:hAnsi="Times New Roman"/>
          <w:sz w:val="24"/>
          <w:szCs w:val="24"/>
        </w:rPr>
        <w:t xml:space="preserve">(b)  Execute all contracts, checks, drafts, notes, leases, and other instruments on behalf of the Company.</w:t>
      </w:r>
    </w:p>
    <w:p>
      <w:pPr>
        <w:spacing w:after="60" w:before="0" w:line="276" w:lineRule="auto"/>
        <w:ind w:left="360"/>
        <w:jc w:val="both"/>
      </w:pPr>
      <w:r>
        <w:rPr>
          <w:rFonts w:ascii="Times New Roman" w:cs="Times New Roman" w:eastAsia="Times New Roman" w:hAnsi="Times New Roman"/>
          <w:sz w:val="24"/>
          <w:szCs w:val="24"/>
        </w:rPr>
        <w:t xml:space="preserve">(c)  Open, maintain, and close bank accounts. Company funds shall not be commingled with personal funds.</w:t>
      </w:r>
    </w:p>
    <w:p>
      <w:pPr>
        <w:spacing w:after="60" w:before="0" w:line="276" w:lineRule="auto"/>
        <w:ind w:left="360"/>
        <w:jc w:val="both"/>
      </w:pPr>
      <w:r>
        <w:rPr>
          <w:rFonts w:ascii="Times New Roman" w:cs="Times New Roman" w:eastAsia="Times New Roman" w:hAnsi="Times New Roman"/>
          <w:sz w:val="24"/>
          <w:szCs w:val="24"/>
        </w:rPr>
        <w:t xml:space="preserve">(d)  Take any other action necessary to carry out the Company's purposes.</w:t>
      </w:r>
    </w:p>
    <w:p>
      <w:pPr>
        <w:spacing w:after="60" w:before="120" w:line="276" w:lineRule="auto"/>
        <w:jc w:val="both"/>
      </w:pPr>
      <w:r>
        <w:rPr>
          <w:rFonts w:ascii="Times New Roman" w:cs="Times New Roman" w:eastAsia="Times New Roman" w:hAnsi="Times New Roman"/>
          <w:b/>
          <w:bCs/>
          <w:sz w:val="24"/>
          <w:szCs w:val="24"/>
        </w:rPr>
        <w:t xml:space="preserve">5.03 Compensation — Written OA Required (KRS 275.165(4))</w:t>
      </w:r>
    </w:p>
    <w:p>
      <w:pPr>
        <w:spacing w:after="60" w:before="0" w:line="276" w:lineRule="auto"/>
        <w:jc w:val="both"/>
      </w:pPr>
      <w:r>
        <w:rPr>
          <w:rFonts w:ascii="Times New Roman" w:cs="Times New Roman" w:eastAsia="Times New Roman" w:hAnsi="Times New Roman"/>
          <w:sz w:val="24"/>
          <w:szCs w:val="24"/>
        </w:rPr>
        <w:t xml:space="preserve">Under KRS 275.165(4), a member or manager is NOT entitled to remuneration for services unless it is set forth in a WRITTEN operating agreement. This written provision establishes the Member's compensation:</w:t>
      </w:r>
    </w:p>
    <w:p>
      <w:pPr>
        <w:spacing w:after="40" w:before="0" w:line="276" w:lineRule="auto"/>
      </w:pPr>
      <w:r>
        <w:rPr>
          <w:rFonts w:ascii="Times New Roman" w:cs="Times New Roman" w:eastAsia="Times New Roman" w:hAnsi="Times New Roman"/>
          <w:sz w:val="24"/>
          <w:szCs w:val="24"/>
        </w:rPr>
        <w:t xml:space="preserve">Compensation Amount / Terms: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5.04 Officers and Authorized Persons</w:t>
      </w:r>
    </w:p>
    <w:p>
      <w:pPr>
        <w:spacing w:after="40" w:before="0" w:line="276" w:lineRule="auto"/>
      </w:pPr>
      <w:r>
        <w:rPr>
          <w:rFonts w:ascii="Times New Roman" w:cs="Times New Roman" w:eastAsia="Times New Roman" w:hAnsi="Times New Roman"/>
          <w:sz w:val="24"/>
          <w:szCs w:val="24"/>
        </w:rPr>
        <w:t xml:space="preserve">Authorized Person(s) / Officer(s):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Title(s):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5.05 Duty of Care — KRS 275.170(1)</w:t>
      </w:r>
    </w:p>
    <w:p>
      <w:pPr>
        <w:spacing w:after="60" w:before="0" w:line="276" w:lineRule="auto"/>
        <w:jc w:val="both"/>
      </w:pPr>
      <w:r>
        <w:rPr>
          <w:rFonts w:ascii="Times New Roman" w:cs="Times New Roman" w:eastAsia="Times New Roman" w:hAnsi="Times New Roman"/>
          <w:sz w:val="24"/>
          <w:szCs w:val="24"/>
        </w:rPr>
        <w:t xml:space="preserve">Under KRS 275.170(1), the Member is not liable for breach of the duty of care unless the act or omission constitutes WANTON OR RECKLESS MISCONDUCT. The Member shall act in good faith in the best interests of the Company.</w:t>
      </w:r>
    </w:p>
    <w:p>
      <w:pPr>
        <w:spacing w:after="80" w:before="240" w:line="276" w:lineRule="auto"/>
        <w:jc w:val="center"/>
      </w:pPr>
      <w:r>
        <w:rPr>
          <w:rFonts w:ascii="Times New Roman" w:cs="Times New Roman" w:eastAsia="Times New Roman" w:hAnsi="Times New Roman"/>
          <w:b/>
          <w:bCs/>
          <w:sz w:val="28"/>
          <w:szCs w:val="28"/>
        </w:rPr>
        <w:t xml:space="preserve">ARTICLE VI — LIABILITY AND INDEMNIFICATION</w:t>
      </w:r>
    </w:p>
    <w:p>
      <w:pPr>
        <w:spacing w:after="60" w:before="120" w:line="276" w:lineRule="auto"/>
        <w:jc w:val="both"/>
      </w:pPr>
      <w:r>
        <w:rPr>
          <w:rFonts w:ascii="Times New Roman" w:cs="Times New Roman" w:eastAsia="Times New Roman" w:hAnsi="Times New Roman"/>
          <w:b/>
          <w:bCs/>
          <w:sz w:val="24"/>
          <w:szCs w:val="24"/>
        </w:rPr>
        <w:t xml:space="preserve">6.01 Limitation of Liability — KRS 275.150</w:t>
      </w:r>
    </w:p>
    <w:p>
      <w:pPr>
        <w:spacing w:after="60" w:before="0" w:line="276" w:lineRule="auto"/>
        <w:jc w:val="both"/>
      </w:pPr>
      <w:r>
        <w:rPr>
          <w:rFonts w:ascii="Times New Roman" w:cs="Times New Roman" w:eastAsia="Times New Roman" w:hAnsi="Times New Roman"/>
          <w:sz w:val="24"/>
          <w:szCs w:val="24"/>
        </w:rPr>
        <w:t xml:space="preserve">KRS 275.150 provides: the Member is not personally liable for the Company's debts solely by reason of being a Member. CAUTION: Kentucky courts enforce clear operating agreement language that alters this shield. In Racing Investment Fund 2000 (Ky. 2010), the Supreme Court required 'clear, unequivocal' language to impose personal liability. In VanWinkle v. Walker (Ky. Ct. App. 2018), a clause splitting 'profits and liabilities' equally was found clear enough to impose personal liability. Every liability clause in this Agreement is intended solely to confirm — not override — the KRS 275.150 shield.</w:t>
      </w:r>
    </w:p>
    <w:p>
      <w:pPr>
        <w:spacing w:after="60" w:before="120" w:line="276" w:lineRule="auto"/>
        <w:jc w:val="both"/>
      </w:pPr>
      <w:r>
        <w:rPr>
          <w:rFonts w:ascii="Times New Roman" w:cs="Times New Roman" w:eastAsia="Times New Roman" w:hAnsi="Times New Roman"/>
          <w:b/>
          <w:bCs/>
          <w:sz w:val="24"/>
          <w:szCs w:val="24"/>
        </w:rPr>
        <w:t xml:space="preserve">6.02 Charging Order — KRS 275.260</w:t>
      </w:r>
    </w:p>
    <w:p>
      <w:pPr>
        <w:spacing w:after="60" w:before="0" w:line="276" w:lineRule="auto"/>
        <w:jc w:val="both"/>
      </w:pPr>
      <w:r>
        <w:rPr>
          <w:rFonts w:ascii="Times New Roman" w:cs="Times New Roman" w:eastAsia="Times New Roman" w:hAnsi="Times New Roman"/>
          <w:sz w:val="24"/>
          <w:szCs w:val="24"/>
        </w:rPr>
        <w:t xml:space="preserve">Under KRS 275.260, a charging order against the Member's interest is the EXCLUSIVE remedy for a judgment creditor. Kentucky also permits FORECLOSURE on the member's interest. The purchaser at foreclosure receives only assignee rights — the right to receive distributions — and does NOT acquire management or voting control.</w:t>
      </w:r>
    </w:p>
    <w:p>
      <w:pPr>
        <w:spacing w:after="60" w:before="120" w:line="276" w:lineRule="auto"/>
        <w:jc w:val="both"/>
      </w:pPr>
      <w:r>
        <w:rPr>
          <w:rFonts w:ascii="Times New Roman" w:cs="Times New Roman" w:eastAsia="Times New Roman" w:hAnsi="Times New Roman"/>
          <w:b/>
          <w:bCs/>
          <w:sz w:val="24"/>
          <w:szCs w:val="24"/>
        </w:rPr>
        <w:t xml:space="preserve">6.03 Indemnification — Written OA Required (KRS 275.180)</w:t>
      </w:r>
    </w:p>
    <w:p>
      <w:pPr>
        <w:spacing w:after="60" w:before="0" w:line="276" w:lineRule="auto"/>
        <w:jc w:val="both"/>
      </w:pPr>
      <w:r>
        <w:rPr>
          <w:rFonts w:ascii="Times New Roman" w:cs="Times New Roman" w:eastAsia="Times New Roman" w:hAnsi="Times New Roman"/>
          <w:sz w:val="24"/>
          <w:szCs w:val="24"/>
        </w:rPr>
        <w:t xml:space="preserve">Under KRS 275.180, a WRITTEN operating agreement may eliminate or limit monetary liability for breach of duties and may provide for indemnification. Pursuant to this written provision: the Company shall indemnify the Member, officers, employees, and agents for judgments, settlements, penalties, fines, and legal expenses, except where liability arises from wanton or reckless misconduct.</w:t>
      </w:r>
    </w:p>
    <w:p>
      <w:pPr>
        <w:spacing w:after="60" w:before="120" w:line="276" w:lineRule="auto"/>
        <w:jc w:val="both"/>
      </w:pPr>
      <w:r>
        <w:rPr>
          <w:rFonts w:ascii="Times New Roman" w:cs="Times New Roman" w:eastAsia="Times New Roman" w:hAnsi="Times New Roman"/>
          <w:b/>
          <w:bCs/>
          <w:sz w:val="24"/>
          <w:szCs w:val="24"/>
        </w:rPr>
        <w:t xml:space="preserve">6.04 Exculpation</w:t>
      </w:r>
    </w:p>
    <w:p>
      <w:pPr>
        <w:spacing w:after="60" w:before="0" w:line="276" w:lineRule="auto"/>
        <w:jc w:val="both"/>
      </w:pPr>
      <w:r>
        <w:rPr>
          <w:rFonts w:ascii="Times New Roman" w:cs="Times New Roman" w:eastAsia="Times New Roman" w:hAnsi="Times New Roman"/>
          <w:sz w:val="24"/>
          <w:szCs w:val="24"/>
        </w:rPr>
        <w:t xml:space="preserve">Acts or omissions undertaken in good faith shall not subject the Member to personal liability, provided the conduct does not constitute wanton or reckless misconduct.</w:t>
      </w:r>
    </w:p>
    <w:p>
      <w:pPr>
        <w:spacing w:after="80" w:before="240" w:line="276" w:lineRule="auto"/>
        <w:jc w:val="center"/>
      </w:pPr>
      <w:r>
        <w:rPr>
          <w:rFonts w:ascii="Times New Roman" w:cs="Times New Roman" w:eastAsia="Times New Roman" w:hAnsi="Times New Roman"/>
          <w:b/>
          <w:bCs/>
          <w:sz w:val="28"/>
          <w:szCs w:val="28"/>
        </w:rPr>
        <w:t xml:space="preserve">ARTICLE VII — COMPENSATION AND REIMBURSEMENT</w:t>
      </w:r>
    </w:p>
    <w:p>
      <w:pPr>
        <w:spacing w:after="60" w:before="120" w:line="276" w:lineRule="auto"/>
        <w:jc w:val="both"/>
      </w:pPr>
      <w:r>
        <w:rPr>
          <w:rFonts w:ascii="Times New Roman" w:cs="Times New Roman" w:eastAsia="Times New Roman" w:hAnsi="Times New Roman"/>
          <w:b/>
          <w:bCs/>
          <w:sz w:val="24"/>
          <w:szCs w:val="24"/>
        </w:rPr>
        <w:t xml:space="preserve">7.01 Reimbursement</w:t>
      </w:r>
    </w:p>
    <w:p>
      <w:pPr>
        <w:spacing w:after="60" w:before="0" w:line="276" w:lineRule="auto"/>
        <w:jc w:val="both"/>
      </w:pPr>
      <w:r>
        <w:rPr>
          <w:rFonts w:ascii="Times New Roman" w:cs="Times New Roman" w:eastAsia="Times New Roman" w:hAnsi="Times New Roman"/>
          <w:sz w:val="24"/>
          <w:szCs w:val="24"/>
        </w:rPr>
        <w:t xml:space="preserve">The Company shall reimburse the Member for documented out-of-pocket expenses incurred in connection with Company business.</w:t>
      </w:r>
    </w:p>
    <w:p>
      <w:pPr>
        <w:spacing w:after="80" w:before="240" w:line="276" w:lineRule="auto"/>
        <w:jc w:val="center"/>
      </w:pPr>
      <w:r>
        <w:rPr>
          <w:rFonts w:ascii="Times New Roman" w:cs="Times New Roman" w:eastAsia="Times New Roman" w:hAnsi="Times New Roman"/>
          <w:b/>
          <w:bCs/>
          <w:sz w:val="28"/>
          <w:szCs w:val="28"/>
        </w:rPr>
        <w:t xml:space="preserve">ARTICLE VIII — BOOKS AND RECORDS</w:t>
      </w:r>
    </w:p>
    <w:p>
      <w:pPr>
        <w:spacing w:after="60" w:before="120" w:line="276" w:lineRule="auto"/>
        <w:jc w:val="both"/>
      </w:pPr>
      <w:r>
        <w:rPr>
          <w:rFonts w:ascii="Times New Roman" w:cs="Times New Roman" w:eastAsia="Times New Roman" w:hAnsi="Times New Roman"/>
          <w:b/>
          <w:bCs/>
          <w:sz w:val="24"/>
          <w:szCs w:val="24"/>
        </w:rPr>
        <w:t xml:space="preserve">8.01 Records Location</w:t>
      </w:r>
    </w:p>
    <w:p>
      <w:pPr>
        <w:spacing w:after="40" w:before="0" w:line="276" w:lineRule="auto"/>
      </w:pPr>
      <w:r>
        <w:rPr>
          <w:rFonts w:ascii="Times New Roman" w:cs="Times New Roman" w:eastAsia="Times New Roman" w:hAnsi="Times New Roman"/>
          <w:sz w:val="24"/>
          <w:szCs w:val="24"/>
        </w:rPr>
        <w:t xml:space="preserve">Address: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8.02 Required Records — KRS 275.185</w:t>
      </w:r>
    </w:p>
    <w:p>
      <w:pPr>
        <w:spacing w:after="60" w:before="0" w:line="276" w:lineRule="auto"/>
        <w:jc w:val="both"/>
      </w:pPr>
      <w:r>
        <w:rPr>
          <w:rFonts w:ascii="Times New Roman" w:cs="Times New Roman" w:eastAsia="Times New Roman" w:hAnsi="Times New Roman"/>
          <w:sz w:val="24"/>
          <w:szCs w:val="24"/>
        </w:rPr>
        <w:t xml:space="preserve">Per KRS 275.185, the Company shall maintain: (a) this written Agreement and all amendments; (b) Articles of Organization (Form KLC); (c) federal and state tax returns (3 years); (d) financial statements (3 years); (e) capital account ledger documenting each contribution's agreed value. These records are essential because Kentucky's voting, profit, and distribution defaults all hinge on 'agreed value of contributions stated in the LLC's records.'</w:t>
      </w:r>
    </w:p>
    <w:p>
      <w:pPr>
        <w:spacing w:after="60" w:before="120" w:line="276" w:lineRule="auto"/>
        <w:jc w:val="both"/>
      </w:pPr>
      <w:r>
        <w:rPr>
          <w:rFonts w:ascii="Times New Roman" w:cs="Times New Roman" w:eastAsia="Times New Roman" w:hAnsi="Times New Roman"/>
          <w:b/>
          <w:bCs/>
          <w:sz w:val="24"/>
          <w:szCs w:val="24"/>
        </w:rPr>
        <w:t xml:space="preserve">8.03 Annual Report</w:t>
      </w:r>
    </w:p>
    <w:p>
      <w:pPr>
        <w:spacing w:after="60" w:before="0" w:line="276" w:lineRule="auto"/>
        <w:jc w:val="both"/>
      </w:pPr>
      <w:r>
        <w:rPr>
          <w:rFonts w:ascii="Times New Roman" w:cs="Times New Roman" w:eastAsia="Times New Roman" w:hAnsi="Times New Roman"/>
          <w:sz w:val="24"/>
          <w:szCs w:val="24"/>
        </w:rPr>
        <w:t xml:space="preserve">File annual report with the Kentucky Secretary of State between January 1 and June 30 each year. Fee: $15. Failure to file by June 30 triggers administrative dissolution. Reinstatement requires clearance from BOTH the Kentucky Department of Revenue and the Division of Unemployment Insurance.</w:t>
      </w:r>
    </w:p>
    <w:p>
      <w:pPr>
        <w:spacing w:after="80" w:before="240" w:line="276" w:lineRule="auto"/>
        <w:jc w:val="center"/>
      </w:pPr>
      <w:r>
        <w:rPr>
          <w:rFonts w:ascii="Times New Roman" w:cs="Times New Roman" w:eastAsia="Times New Roman" w:hAnsi="Times New Roman"/>
          <w:b/>
          <w:bCs/>
          <w:sz w:val="28"/>
          <w:szCs w:val="28"/>
        </w:rPr>
        <w:t xml:space="preserve">ARTICLE IX — TRANSFER OF INTEREST</w:t>
      </w:r>
    </w:p>
    <w:p>
      <w:pPr>
        <w:spacing w:after="60" w:before="120" w:line="276" w:lineRule="auto"/>
        <w:jc w:val="both"/>
      </w:pPr>
      <w:r>
        <w:rPr>
          <w:rFonts w:ascii="Times New Roman" w:cs="Times New Roman" w:eastAsia="Times New Roman" w:hAnsi="Times New Roman"/>
          <w:b/>
          <w:bCs/>
          <w:sz w:val="24"/>
          <w:szCs w:val="24"/>
        </w:rPr>
        <w:t xml:space="preserve">9.01 Transfer of Economic Rights — KRS 275.255</w:t>
      </w:r>
    </w:p>
    <w:p>
      <w:pPr>
        <w:spacing w:after="60" w:before="0" w:line="276" w:lineRule="auto"/>
        <w:jc w:val="both"/>
      </w:pPr>
      <w:r>
        <w:rPr>
          <w:rFonts w:ascii="Times New Roman" w:cs="Times New Roman" w:eastAsia="Times New Roman" w:hAnsi="Times New Roman"/>
          <w:sz w:val="24"/>
          <w:szCs w:val="24"/>
        </w:rPr>
        <w:t xml:space="preserve">Under KRS 275.255, an assignment transfers only economic rights (the right to receive distributions). The assignee does not gain voting or management power until admitted as a full member.</w:t>
      </w:r>
    </w:p>
    <w:p>
      <w:pPr>
        <w:spacing w:after="60" w:before="120" w:line="276" w:lineRule="auto"/>
        <w:jc w:val="both"/>
      </w:pPr>
      <w:r>
        <w:rPr>
          <w:rFonts w:ascii="Times New Roman" w:cs="Times New Roman" w:eastAsia="Times New Roman" w:hAnsi="Times New Roman"/>
          <w:b/>
          <w:bCs/>
          <w:sz w:val="24"/>
          <w:szCs w:val="24"/>
        </w:rPr>
        <w:t xml:space="preserve">9.02 Assignee Admission — KRS 275.265</w:t>
      </w:r>
    </w:p>
    <w:p>
      <w:pPr>
        <w:spacing w:after="60" w:before="0" w:line="276" w:lineRule="auto"/>
        <w:jc w:val="both"/>
      </w:pPr>
      <w:r>
        <w:rPr>
          <w:rFonts w:ascii="Times New Roman" w:cs="Times New Roman" w:eastAsia="Times New Roman" w:hAnsi="Times New Roman"/>
          <w:sz w:val="24"/>
          <w:szCs w:val="24"/>
        </w:rPr>
        <w:t xml:space="preserve">Under KRS 275.265, unless this WRITTEN operating agreement provides otherwise, an assignee becomes a full member only upon majority-in-interest consent. This written Agreement requires: the Member's written consent before any assignee is admitted as a full member.</w:t>
      </w:r>
    </w:p>
    <w:p>
      <w:pPr>
        <w:spacing w:after="60" w:before="120" w:line="276" w:lineRule="auto"/>
        <w:jc w:val="both"/>
      </w:pPr>
      <w:r>
        <w:rPr>
          <w:rFonts w:ascii="Times New Roman" w:cs="Times New Roman" w:eastAsia="Times New Roman" w:hAnsi="Times New Roman"/>
          <w:b/>
          <w:bCs/>
          <w:sz w:val="24"/>
          <w:szCs w:val="24"/>
        </w:rPr>
        <w:t xml:space="preserve">9.03 Charging Order and Right of First Refusal — KRS 275.260</w:t>
      </w:r>
    </w:p>
    <w:p>
      <w:pPr>
        <w:spacing w:after="60" w:before="0" w:line="276" w:lineRule="auto"/>
        <w:jc w:val="both"/>
      </w:pPr>
      <w:r>
        <w:rPr>
          <w:rFonts w:ascii="Times New Roman" w:cs="Times New Roman" w:eastAsia="Times New Roman" w:hAnsi="Times New Roman"/>
          <w:sz w:val="24"/>
          <w:szCs w:val="24"/>
        </w:rPr>
        <w:t xml:space="preserve">Per KRS 275.260, a charging order is the exclusive creditor remedy, but Kentucky also permits foreclosure. The Company shall have a right of first refusal to purchase the Member's interest at fair market value before any foreclosure sale transfers it to a third party.</w:t>
      </w:r>
    </w:p>
    <w:p>
      <w:pPr>
        <w:spacing w:after="40" w:before="0" w:line="276" w:lineRule="auto"/>
      </w:pPr>
      <w:r>
        <w:rPr>
          <w:rFonts w:ascii="Times New Roman" w:cs="Times New Roman" w:eastAsia="Times New Roman" w:hAnsi="Times New Roman"/>
          <w:sz w:val="24"/>
          <w:szCs w:val="24"/>
        </w:rPr>
        <w:t xml:space="preserve">Days to exercise right of first refusal: </w:t>
      </w:r>
      <w:r>
        <w:rPr>
          <w:rFonts w:ascii="Times New Roman" w:cs="Times New Roman" w:eastAsia="Times New Roman" w:hAnsi="Times New Roman"/>
          <w:sz w:val="24"/>
          <w:szCs w:val="24"/>
          <w:u w:val="single" w:color="000000"/>
        </w:rPr>
        <w:t xml:space="preserve">        </w:t>
      </w:r>
    </w:p>
    <w:p>
      <w:pPr>
        <w:spacing w:after="80" w:before="240" w:line="276" w:lineRule="auto"/>
        <w:jc w:val="center"/>
      </w:pPr>
      <w:r>
        <w:rPr>
          <w:rFonts w:ascii="Times New Roman" w:cs="Times New Roman" w:eastAsia="Times New Roman" w:hAnsi="Times New Roman"/>
          <w:b/>
          <w:bCs/>
          <w:sz w:val="28"/>
          <w:szCs w:val="28"/>
        </w:rPr>
        <w:t xml:space="preserve">ARTICLE X — DISSOLUTION AND SUCCESSION</w:t>
      </w:r>
    </w:p>
    <w:p>
      <w:pPr>
        <w:spacing w:after="60" w:before="120" w:line="276" w:lineRule="auto"/>
        <w:jc w:val="both"/>
      </w:pPr>
      <w:r>
        <w:rPr>
          <w:rFonts w:ascii="Times New Roman" w:cs="Times New Roman" w:eastAsia="Times New Roman" w:hAnsi="Times New Roman"/>
          <w:b/>
          <w:bCs/>
          <w:sz w:val="24"/>
          <w:szCs w:val="24"/>
        </w:rPr>
        <w:t xml:space="preserve">10.01 Dissolution Triggers — KRS 275.285</w:t>
      </w:r>
    </w:p>
    <w:p>
      <w:pPr>
        <w:spacing w:after="60" w:before="0" w:line="276" w:lineRule="auto"/>
        <w:jc w:val="both"/>
      </w:pPr>
      <w:r>
        <w:rPr>
          <w:rFonts w:ascii="Times New Roman" w:cs="Times New Roman" w:eastAsia="Times New Roman" w:hAnsi="Times New Roman"/>
          <w:sz w:val="24"/>
          <w:szCs w:val="24"/>
        </w:rPr>
        <w:t xml:space="preserve">This WRITTEN operating agreement specifies the following dissolution triggers (KRS 275.285):</w:t>
      </w:r>
    </w:p>
    <w:p>
      <w:pPr>
        <w:spacing w:after="60" w:before="0" w:line="276" w:lineRule="auto"/>
        <w:ind w:left="360"/>
        <w:jc w:val="both"/>
      </w:pPr>
      <w:r>
        <w:rPr>
          <w:rFonts w:ascii="Times New Roman" w:cs="Times New Roman" w:eastAsia="Times New Roman" w:hAnsi="Times New Roman"/>
          <w:sz w:val="24"/>
          <w:szCs w:val="24"/>
        </w:rPr>
        <w:t xml:space="preserve">(a)  The Member's written election to dissolve;</w:t>
      </w:r>
    </w:p>
    <w:p>
      <w:pPr>
        <w:spacing w:after="60" w:before="0" w:line="276" w:lineRule="auto"/>
        <w:ind w:left="360"/>
        <w:jc w:val="both"/>
      </w:pPr>
      <w:r>
        <w:rPr>
          <w:rFonts w:ascii="Times New Roman" w:cs="Times New Roman" w:eastAsia="Times New Roman" w:hAnsi="Times New Roman"/>
          <w:sz w:val="24"/>
          <w:szCs w:val="24"/>
        </w:rPr>
        <w:t xml:space="preserve">(b)  Administrative dissolution by the Kentucky Secretary of State for failure to file the annual report by June 30;</w:t>
      </w:r>
    </w:p>
    <w:p>
      <w:pPr>
        <w:spacing w:after="60" w:before="0" w:line="276" w:lineRule="auto"/>
        <w:ind w:left="360"/>
        <w:jc w:val="both"/>
      </w:pPr>
      <w:r>
        <w:rPr>
          <w:rFonts w:ascii="Times New Roman" w:cs="Times New Roman" w:eastAsia="Times New Roman" w:hAnsi="Times New Roman"/>
          <w:sz w:val="24"/>
          <w:szCs w:val="24"/>
        </w:rPr>
        <w:t xml:space="preserve">(c)  Judicial dissolution under KRS 275.290; or</w:t>
      </w:r>
    </w:p>
    <w:p>
      <w:pPr>
        <w:spacing w:after="60" w:before="0" w:line="276" w:lineRule="auto"/>
        <w:ind w:left="360"/>
        <w:jc w:val="both"/>
      </w:pPr>
      <w:r>
        <w:rPr>
          <w:rFonts w:ascii="Times New Roman" w:cs="Times New Roman" w:eastAsia="Times New Roman" w:hAnsi="Times New Roman"/>
          <w:sz w:val="24"/>
          <w:szCs w:val="24"/>
        </w:rPr>
        <w:t xml:space="preserve">(d)  Any other event specified in the Articles of Organization.</w:t>
      </w:r>
    </w:p>
    <w:p>
      <w:pPr>
        <w:spacing w:after="60" w:before="120" w:line="276" w:lineRule="auto"/>
        <w:jc w:val="both"/>
      </w:pPr>
      <w:r>
        <w:rPr>
          <w:rFonts w:ascii="Times New Roman" w:cs="Times New Roman" w:eastAsia="Times New Roman" w:hAnsi="Times New Roman"/>
          <w:b/>
          <w:bCs/>
          <w:sz w:val="24"/>
          <w:szCs w:val="24"/>
        </w:rPr>
        <w:t xml:space="preserve">10.02 Succession — Single-Member Continuation</w:t>
      </w:r>
    </w:p>
    <w:p>
      <w:pPr>
        <w:spacing w:after="60" w:before="0" w:line="276" w:lineRule="auto"/>
        <w:jc w:val="both"/>
      </w:pPr>
      <w:r>
        <w:rPr>
          <w:rFonts w:ascii="Times New Roman" w:cs="Times New Roman" w:eastAsia="Times New Roman" w:hAnsi="Times New Roman"/>
          <w:sz w:val="24"/>
          <w:szCs w:val="24"/>
        </w:rPr>
        <w:t xml:space="preserve">Under KRS 275.285, dissolution is triggered by loss of all members unless a written operating agreement or statutory continuation mechanism saves the entity. This WRITTEN Agreement designates the following successor:</w:t>
      </w:r>
    </w:p>
    <w:p>
      <w:pPr>
        <w:spacing w:after="40" w:before="0" w:line="276" w:lineRule="auto"/>
      </w:pPr>
      <w:r>
        <w:rPr>
          <w:rFonts w:ascii="Times New Roman" w:cs="Times New Roman" w:eastAsia="Times New Roman" w:hAnsi="Times New Roman"/>
          <w:sz w:val="24"/>
          <w:szCs w:val="24"/>
        </w:rPr>
        <w:t xml:space="preserve">Successor Member Name: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Successor Member Address: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10.03 Winding Up</w:t>
      </w:r>
    </w:p>
    <w:p>
      <w:pPr>
        <w:spacing w:after="40" w:before="0" w:line="276" w:lineRule="auto"/>
      </w:pPr>
      <w:r>
        <w:rPr>
          <w:rFonts w:ascii="Times New Roman" w:cs="Times New Roman" w:eastAsia="Times New Roman" w:hAnsi="Times New Roman"/>
          <w:sz w:val="24"/>
          <w:szCs w:val="24"/>
        </w:rPr>
        <w:t xml:space="preserve">Liquidator (if other than the Member):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Upon dissolution: (1) pay all creditors; (2) allocate remaining income/loss to capital account; (3) distribute remaining assets to the Member.</w:t>
      </w:r>
    </w:p>
    <w:p>
      <w:pPr>
        <w:spacing w:after="80" w:before="240" w:line="276" w:lineRule="auto"/>
        <w:jc w:val="center"/>
      </w:pPr>
      <w:r>
        <w:rPr>
          <w:rFonts w:ascii="Times New Roman" w:cs="Times New Roman" w:eastAsia="Times New Roman" w:hAnsi="Times New Roman"/>
          <w:b/>
          <w:bCs/>
          <w:sz w:val="28"/>
          <w:szCs w:val="28"/>
        </w:rPr>
        <w:t xml:space="preserve">ARTICLE XI — GENERAL PROVISIONS</w:t>
      </w:r>
    </w:p>
    <w:p>
      <w:pPr>
        <w:spacing w:after="60" w:before="120" w:line="276" w:lineRule="auto"/>
        <w:jc w:val="both"/>
      </w:pPr>
      <w:r>
        <w:rPr>
          <w:rFonts w:ascii="Times New Roman" w:cs="Times New Roman" w:eastAsia="Times New Roman" w:hAnsi="Times New Roman"/>
          <w:b/>
          <w:bCs/>
          <w:sz w:val="24"/>
          <w:szCs w:val="24"/>
        </w:rPr>
        <w:t xml:space="preserve">11.01 Governing Law — KRS 275.003</w:t>
      </w:r>
    </w:p>
    <w:p>
      <w:pPr>
        <w:spacing w:after="60" w:before="0" w:line="276" w:lineRule="auto"/>
        <w:jc w:val="both"/>
      </w:pPr>
      <w:r>
        <w:rPr>
          <w:rFonts w:ascii="Times New Roman" w:cs="Times New Roman" w:eastAsia="Times New Roman" w:hAnsi="Times New Roman"/>
          <w:sz w:val="24"/>
          <w:szCs w:val="24"/>
        </w:rPr>
        <w:t xml:space="preserve">This Agreement shall be governed by the laws of the Commonwealth of Kentucky, including KRS Chapter 275. KRS 275.003 directs courts to give maximum effect to freedom of contract and the enforceability of operating agreements.</w:t>
      </w:r>
    </w:p>
    <w:p>
      <w:pPr>
        <w:spacing w:after="60" w:before="120" w:line="276" w:lineRule="auto"/>
        <w:jc w:val="both"/>
      </w:pPr>
      <w:r>
        <w:rPr>
          <w:rFonts w:ascii="Times New Roman" w:cs="Times New Roman" w:eastAsia="Times New Roman" w:hAnsi="Times New Roman"/>
          <w:b/>
          <w:bCs/>
          <w:sz w:val="24"/>
          <w:szCs w:val="24"/>
        </w:rPr>
        <w:t xml:space="preserve">11.02 Amendment — KRS 275.177</w:t>
      </w:r>
    </w:p>
    <w:p>
      <w:pPr>
        <w:spacing w:after="60" w:before="0" w:line="276" w:lineRule="auto"/>
        <w:jc w:val="both"/>
      </w:pPr>
      <w:r>
        <w:rPr>
          <w:rFonts w:ascii="Times New Roman" w:cs="Times New Roman" w:eastAsia="Times New Roman" w:hAnsi="Times New Roman"/>
          <w:sz w:val="24"/>
          <w:szCs w:val="24"/>
        </w:rPr>
        <w:t xml:space="preserve">This WRITTEN Agreement may be amended only by a written amendment signed by the Member. Under KRS 275.177, any unwritten side deal or oral modification that contradicts this Agreement is VOID and unenforceable.</w:t>
      </w:r>
    </w:p>
    <w:p>
      <w:pPr>
        <w:spacing w:after="60" w:before="120" w:line="276" w:lineRule="auto"/>
        <w:jc w:val="both"/>
      </w:pPr>
      <w:r>
        <w:rPr>
          <w:rFonts w:ascii="Times New Roman" w:cs="Times New Roman" w:eastAsia="Times New Roman" w:hAnsi="Times New Roman"/>
          <w:b/>
          <w:bCs/>
          <w:sz w:val="24"/>
          <w:szCs w:val="24"/>
        </w:rPr>
        <w:t xml:space="preserve">11.03 Venue</w:t>
      </w:r>
    </w:p>
    <w:p>
      <w:pPr>
        <w:spacing w:after="60" w:before="0" w:line="276" w:lineRule="auto"/>
      </w:pPr>
      <w:r>
        <w:rPr>
          <w:rFonts w:ascii="Times New Roman" w:cs="Times New Roman" w:eastAsia="Times New Roman" w:hAnsi="Times New Roman"/>
          <w:sz w:val="24"/>
          <w:szCs w:val="24"/>
        </w:rPr>
        <w:t xml:space="preserve">County: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Kentucky.</w:t>
      </w:r>
    </w:p>
    <w:p>
      <w:pPr>
        <w:spacing w:after="60" w:before="120" w:line="276" w:lineRule="auto"/>
        <w:jc w:val="both"/>
      </w:pPr>
      <w:r>
        <w:rPr>
          <w:rFonts w:ascii="Times New Roman" w:cs="Times New Roman" w:eastAsia="Times New Roman" w:hAnsi="Times New Roman"/>
          <w:b/>
          <w:bCs/>
          <w:sz w:val="24"/>
          <w:szCs w:val="24"/>
        </w:rPr>
        <w:t xml:space="preserve">11.04 Severability</w:t>
      </w:r>
    </w:p>
    <w:p>
      <w:pPr>
        <w:spacing w:after="60" w:before="0" w:line="276" w:lineRule="auto"/>
        <w:jc w:val="both"/>
      </w:pPr>
      <w:r>
        <w:rPr>
          <w:rFonts w:ascii="Times New Roman" w:cs="Times New Roman" w:eastAsia="Times New Roman" w:hAnsi="Times New Roman"/>
          <w:sz w:val="24"/>
          <w:szCs w:val="24"/>
        </w:rPr>
        <w:t xml:space="preserve">If any provision is held invalid, it shall be severed; the remainder shall continue in full force.</w:t>
      </w:r>
    </w:p>
    <w:p>
      <w:pPr>
        <w:spacing w:after="60" w:before="120" w:line="276" w:lineRule="auto"/>
        <w:jc w:val="both"/>
      </w:pPr>
      <w:r>
        <w:rPr>
          <w:rFonts w:ascii="Times New Roman" w:cs="Times New Roman" w:eastAsia="Times New Roman" w:hAnsi="Times New Roman"/>
          <w:b/>
          <w:bCs/>
          <w:sz w:val="24"/>
          <w:szCs w:val="24"/>
        </w:rPr>
        <w:t xml:space="preserve">11.05 Entire Agreement</w:t>
      </w:r>
    </w:p>
    <w:p>
      <w:pPr>
        <w:spacing w:after="60" w:before="0" w:line="276" w:lineRule="auto"/>
        <w:jc w:val="both"/>
      </w:pPr>
      <w:r>
        <w:rPr>
          <w:rFonts w:ascii="Times New Roman" w:cs="Times New Roman" w:eastAsia="Times New Roman" w:hAnsi="Times New Roman"/>
          <w:sz w:val="24"/>
          <w:szCs w:val="24"/>
        </w:rPr>
        <w:t xml:space="preserve">This Agreement, the Articles of Organization (Form KLC), and all exhibits constitute the complete written agreement of the Member. No oral understanding that contradicts this Agreement is enforceable (KRS 275.177).</w:t>
      </w:r>
    </w:p>
    <w:p>
      <w:pPr>
        <w:spacing w:after="60" w:before="120" w:line="276" w:lineRule="auto"/>
        <w:jc w:val="both"/>
      </w:pPr>
      <w:r>
        <w:rPr>
          <w:rFonts w:ascii="Times New Roman" w:cs="Times New Roman" w:eastAsia="Times New Roman" w:hAnsi="Times New Roman"/>
          <w:b/>
          <w:bCs/>
          <w:sz w:val="24"/>
          <w:szCs w:val="24"/>
        </w:rPr>
        <w:t xml:space="preserve">11.06 No Filing Required</w:t>
      </w:r>
    </w:p>
    <w:p>
      <w:pPr>
        <w:spacing w:after="60" w:before="0" w:line="276" w:lineRule="auto"/>
        <w:jc w:val="both"/>
      </w:pPr>
      <w:r>
        <w:rPr>
          <w:rFonts w:ascii="Times New Roman" w:cs="Times New Roman" w:eastAsia="Times New Roman" w:hAnsi="Times New Roman"/>
          <w:sz w:val="24"/>
          <w:szCs w:val="24"/>
        </w:rPr>
        <w:t xml:space="preserve">This Agreement shall not be filed with the Kentucky Secretary of State. No notarization is required. Keep a signed copy with the Company's records under KRS 275.185.</w:t>
      </w:r>
    </w:p>
    <w:p>
      <w:pPr>
        <w:spacing w:after="0" w:before="120" w:line="276" w:lineRule="auto"/>
      </w:pPr>
    </w:p>
    <w:p>
      <w:pPr>
        <w:spacing w:after="80" w:before="0" w:line="276" w:lineRule="auto"/>
        <w:jc w:val="center"/>
      </w:pPr>
      <w:r>
        <w:rPr>
          <w:rFonts w:ascii="Times New Roman" w:cs="Times New Roman" w:eastAsia="Times New Roman" w:hAnsi="Times New Roman"/>
          <w:b/>
          <w:bCs/>
          <w:sz w:val="24"/>
          <w:szCs w:val="24"/>
        </w:rPr>
        <w:t xml:space="preserve">CERTIFICATION OF SOLE MEMBER</w:t>
      </w:r>
    </w:p>
    <w:p>
      <w:pPr>
        <w:spacing w:after="60" w:before="0" w:line="276" w:lineRule="auto"/>
        <w:jc w:val="both"/>
      </w:pPr>
      <w:r>
        <w:rPr>
          <w:rFonts w:ascii="Times New Roman" w:cs="Times New Roman" w:eastAsia="Times New Roman" w:hAnsi="Times New Roman"/>
          <w:sz w:val="24"/>
          <w:szCs w:val="24"/>
        </w:rPr>
        <w:t xml:space="preserve">IN WITNESS WHEREOF, the undersigned, being the sole Member of the Company, has executed this WRITTEN Operating Agreement as of the date first written above. This writing constitutes a valid operating agreement under KRS 275.015.</w:t>
      </w:r>
    </w:p>
    <w:p>
      <w:pPr>
        <w:spacing w:after="0" w:before="60" w:line="276" w:lineRule="auto"/>
      </w:pPr>
    </w:p>
    <w:p>
      <w:pPr>
        <w:spacing w:after="40" w:before="0" w:line="276" w:lineRule="auto"/>
      </w:pPr>
      <w:r>
        <w:rPr>
          <w:rFonts w:ascii="Times New Roman" w:cs="Times New Roman" w:eastAsia="Times New Roman" w:hAnsi="Times New Roman"/>
          <w:sz w:val="24"/>
          <w:szCs w:val="24"/>
        </w:rPr>
        <w:t xml:space="preserve">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Ownership Interest: 100%</w:t>
      </w:r>
    </w:p>
    <w:p>
      <w:pPr>
        <w:spacing w:after="40" w:before="0" w:line="276" w:lineRule="auto"/>
      </w:pPr>
      <w:r>
        <w:rPr>
          <w:rFonts w:ascii="Times New Roman" w:cs="Times New Roman" w:eastAsia="Times New Roman" w:hAnsi="Times New Roman"/>
          <w:sz w:val="24"/>
          <w:szCs w:val="24"/>
        </w:rPr>
        <w:t xml:space="preserve">Address: </w:t>
      </w:r>
      <w:r>
        <w:rPr>
          <w:rFonts w:ascii="Times New Roman" w:cs="Times New Roman" w:eastAsia="Times New Roman" w:hAnsi="Times New Roman"/>
          <w:sz w:val="24"/>
          <w:szCs w:val="24"/>
          <w:u w:val="single" w:color="000000"/>
        </w:rPr>
        <w:t xml:space="preserve">                                                               </w:t>
      </w:r>
    </w:p>
    <w:p>
      <w:pPr>
        <w:spacing w:after="0" w:before="0" w:line="276" w:lineRule="auto"/>
      </w:pPr>
      <w:r>
        <w:br w:type="page"/>
      </w:r>
    </w:p>
    <w:p>
      <w:pPr>
        <w:spacing w:after="80" w:before="0" w:line="276" w:lineRule="auto"/>
        <w:jc w:val="center"/>
      </w:pPr>
      <w:r>
        <w:rPr>
          <w:rFonts w:ascii="Times New Roman" w:cs="Times New Roman" w:eastAsia="Times New Roman" w:hAnsi="Times New Roman"/>
          <w:b/>
          <w:bCs/>
          <w:sz w:val="28"/>
          <w:szCs w:val="28"/>
        </w:rPr>
        <w:t xml:space="preserve">EXHIBIT 1 — CAPITAL CONTRIBUTIONS</w:t>
      </w:r>
    </w:p>
    <w:p>
      <w:pPr>
        <w:spacing w:after="60" w:before="0" w:line="276" w:lineRule="auto"/>
        <w:jc w:val="both"/>
      </w:pPr>
      <w:r>
        <w:rPr>
          <w:rFonts w:ascii="Times New Roman" w:cs="Times New Roman" w:eastAsia="Times New Roman" w:hAnsi="Times New Roman"/>
          <w:sz w:val="24"/>
          <w:szCs w:val="24"/>
        </w:rPr>
        <w:t xml:space="preserve">This Exhibit is attached to the Operating Agreement for (LLC Name):</w:t>
      </w:r>
    </w:p>
    <w:p>
      <w:pPr>
        <w:spacing w:after="40" w:before="0" w:line="276" w:lineRule="auto"/>
      </w:pPr>
      <w:r>
        <w:rPr>
          <w:rFonts w:ascii="Times New Roman" w:cs="Times New Roman" w:eastAsia="Times New Roman" w:hAnsi="Times New Roman"/>
          <w:sz w:val="24"/>
          <w:szCs w:val="24"/>
        </w:rPr>
        <w:t xml:space="preserve"/>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Kentucky Single-Member Limited Liability Company.</w:t>
      </w:r>
    </w:p>
    <w:p>
      <w:pPr>
        <w:spacing w:after="60" w:before="0" w:line="276" w:lineRule="auto"/>
        <w:jc w:val="both"/>
      </w:pPr>
      <w:r>
        <w:rPr>
          <w:rFonts w:ascii="Times New Roman" w:cs="Times New Roman" w:eastAsia="Times New Roman" w:hAnsi="Times New Roman"/>
          <w:sz w:val="24"/>
          <w:szCs w:val="24"/>
        </w:rPr>
        <w:t xml:space="preserve">NOTE: The 'Agreed Value' column is required. KRS 275.205, 275.210, and 275.175 all default to 'agreed value of contributions stated in LLC records.' Maintain these records per KRS 275.185.</w:t>
      </w:r>
    </w:p>
    <w:p>
      <w:pPr>
        <w:spacing w:after="0" w:before="40" w:line="276" w:lineRule="auto"/>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552"/>
        <w:gridCol w:w="2808"/>
      </w:tblGrid>
      <w:tr>
        <w:tc>
          <w:tcPr>
            <w:tcW w:type="dxa" w:w="6552"/>
            <w:tcBorders>
              <w:top w:val="single" w:color="000000" w:sz="1"/>
              <w:left w:val="single" w:color="000000" w:sz="1"/>
              <w:bottom w:val="single" w:color="000000" w:sz="1"/>
              <w:right w:val="single" w:color="000000" w:sz="1"/>
            </w:tcBorders>
            <w:shd w:fill="E0E0E0" w:val="clear"/>
            <w:tcMar>
              <w:top w:type="dxa" w:w="80"/>
              <w:left w:type="dxa" w:w="120"/>
              <w:bottom w:type="dxa" w:w="80"/>
              <w:right w:type="dxa" w:w="120"/>
            </w:tcMar>
          </w:tcPr>
          <w:p>
            <w:pPr>
              <w:spacing w:after="0" w:before="0"/>
            </w:pPr>
            <w:r>
              <w:rPr>
                <w:rFonts w:ascii="Times New Roman" w:cs="Times New Roman" w:eastAsia="Times New Roman" w:hAnsi="Times New Roman"/>
                <w:b/>
                <w:bCs/>
                <w:sz w:val="24"/>
                <w:szCs w:val="24"/>
              </w:rPr>
              <w:t xml:space="preserve">Description of Contribution</w:t>
            </w:r>
          </w:p>
        </w:tc>
        <w:tc>
          <w:tcPr>
            <w:tcW w:type="dxa" w:w="2808"/>
            <w:tcBorders>
              <w:top w:val="single" w:color="000000" w:sz="1"/>
              <w:left w:val="single" w:color="000000" w:sz="1"/>
              <w:bottom w:val="single" w:color="000000" w:sz="1"/>
              <w:right w:val="single" w:color="000000" w:sz="1"/>
            </w:tcBorders>
            <w:shd w:fill="E0E0E0" w:val="clear"/>
            <w:tcMar>
              <w:top w:type="dxa" w:w="80"/>
              <w:left w:type="dxa" w:w="120"/>
              <w:bottom w:type="dxa" w:w="80"/>
              <w:right w:type="dxa" w:w="120"/>
            </w:tcMar>
          </w:tcPr>
          <w:p>
            <w:pPr>
              <w:spacing w:after="0" w:before="0"/>
            </w:pPr>
            <w:r>
              <w:rPr>
                <w:rFonts w:ascii="Times New Roman" w:cs="Times New Roman" w:eastAsia="Times New Roman" w:hAnsi="Times New Roman"/>
                <w:b/>
                <w:bCs/>
                <w:sz w:val="24"/>
                <w:szCs w:val="24"/>
              </w:rPr>
              <w:t xml:space="preserve">Agreed Value ($)</w:t>
            </w:r>
          </w:p>
        </w:tc>
      </w:tr>
      <w:tr>
        <w:tc>
          <w:tcPr>
            <w:tcW w:type="dxa" w:w="6552"/>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808"/>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552"/>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808"/>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552"/>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808"/>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552"/>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808"/>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552"/>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b/>
                <w:bCs/>
                <w:sz w:val="24"/>
                <w:szCs w:val="24"/>
              </w:rPr>
              <w:t xml:space="preserve">TOTAL AGREED VALUE</w:t>
            </w:r>
          </w:p>
        </w:tc>
        <w:tc>
          <w:tcPr>
            <w:tcW w:type="dxa" w:w="2808"/>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bl>
    <w:p>
      <w:pPr>
        <w:spacing w:after="0" w:before="80" w:line="276" w:lineRule="auto"/>
      </w:pPr>
    </w:p>
    <w:p>
      <w:pPr>
        <w:spacing w:after="40" w:before="0" w:line="276" w:lineRule="auto"/>
      </w:pPr>
      <w:r>
        <w:rPr>
          <w:rFonts w:ascii="Times New Roman" w:cs="Times New Roman" w:eastAsia="Times New Roman" w:hAnsi="Times New Roman"/>
          <w:sz w:val="24"/>
          <w:szCs w:val="24"/>
        </w:rPr>
        <w:t xml:space="preserve">SIGNED this: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w:t>
      </w:r>
      <w:r>
        <w:rPr>
          <w:rFonts w:ascii="Times New Roman" w:cs="Times New Roman" w:eastAsia="Times New Roman" w:hAnsi="Times New Roman"/>
          <w:sz w:val="24"/>
          <w:szCs w:val="24"/>
          <w:u w:val="single" w:color="000000"/>
        </w:rPr>
        <w:t xml:space="preserve">                                                        </w:t>
      </w:r>
    </w:p>
    <w:p>
      <w:pPr>
        <w:spacing w:after="0" w:before="0" w:line="276" w:lineRule="auto"/>
      </w:pPr>
      <w:r>
        <w:br w:type="page"/>
      </w:r>
    </w:p>
    <w:p>
      <w:pPr>
        <w:spacing w:after="80" w:before="0" w:line="276" w:lineRule="auto"/>
        <w:jc w:val="center"/>
      </w:pPr>
      <w:r>
        <w:rPr>
          <w:rFonts w:ascii="Times New Roman" w:cs="Times New Roman" w:eastAsia="Times New Roman" w:hAnsi="Times New Roman"/>
          <w:b/>
          <w:bCs/>
          <w:sz w:val="28"/>
          <w:szCs w:val="28"/>
        </w:rPr>
        <w:t xml:space="preserve">EXHIBIT 2 — BANK RESOLUTION</w:t>
      </w:r>
    </w:p>
    <w:p>
      <w:pPr>
        <w:spacing w:after="60" w:before="0" w:line="276" w:lineRule="auto"/>
        <w:jc w:val="both"/>
      </w:pPr>
      <w:r>
        <w:rPr>
          <w:rFonts w:ascii="Times New Roman" w:cs="Times New Roman" w:eastAsia="Times New Roman" w:hAnsi="Times New Roman"/>
          <w:sz w:val="24"/>
          <w:szCs w:val="24"/>
        </w:rPr>
        <w:t xml:space="preserve">This Bank Resolution is adopted by the sole Member of the Company identified below.</w:t>
      </w:r>
    </w:p>
    <w:p>
      <w:pPr>
        <w:spacing w:after="40" w:before="0" w:line="276" w:lineRule="auto"/>
      </w:pPr>
      <w:r>
        <w:rPr>
          <w:rFonts w:ascii="Times New Roman" w:cs="Times New Roman" w:eastAsia="Times New Roman" w:hAnsi="Times New Roman"/>
          <w:sz w:val="24"/>
          <w:szCs w:val="24"/>
        </w:rPr>
        <w:t xml:space="preserve">Company Name: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Bank Name: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Bank Address: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Account Title: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Principal Office: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Resolution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0" w:before="40" w:line="276" w:lineRule="auto"/>
      </w:pPr>
    </w:p>
    <w:p>
      <w:pPr>
        <w:spacing w:after="60" w:before="0" w:line="276" w:lineRule="auto"/>
        <w:jc w:val="both"/>
      </w:pPr>
      <w:r>
        <w:rPr>
          <w:rFonts w:ascii="Times New Roman" w:cs="Times New Roman" w:eastAsia="Times New Roman" w:hAnsi="Times New Roman"/>
          <w:sz w:val="24"/>
          <w:szCs w:val="24"/>
        </w:rPr>
        <w:t xml:space="preserve">RESOLVED, the financial institution identified above is hereby designated as the official depository for this Company.</w:t>
      </w:r>
    </w:p>
    <w:p>
      <w:pPr>
        <w:spacing w:after="60" w:before="0" w:line="276" w:lineRule="auto"/>
        <w:jc w:val="both"/>
      </w:pPr>
      <w:r>
        <w:rPr>
          <w:rFonts w:ascii="Times New Roman" w:cs="Times New Roman" w:eastAsia="Times New Roman" w:hAnsi="Times New Roman"/>
          <w:sz w:val="24"/>
          <w:szCs w:val="24"/>
        </w:rPr>
        <w:t xml:space="preserve">RESOLVED FURTHER, the authorized signer(s) listed below are authorized to sign checks, drafts, and payment orders on behalf of the Company.</w:t>
      </w:r>
    </w:p>
    <w:p>
      <w:pPr>
        <w:spacing w:after="60" w:before="0" w:line="276" w:lineRule="auto"/>
        <w:jc w:val="both"/>
      </w:pPr>
      <w:r>
        <w:rPr>
          <w:rFonts w:ascii="Times New Roman" w:cs="Times New Roman" w:eastAsia="Times New Roman" w:hAnsi="Times New Roman"/>
          <w:sz w:val="24"/>
          <w:szCs w:val="24"/>
        </w:rPr>
        <w:t xml:space="preserve">RESOLVED FURTHER, Company funds shall not be commingled with the personal funds of any Member or other person.</w:t>
      </w:r>
    </w:p>
    <w:p>
      <w:pPr>
        <w:spacing w:after="40" w:before="0" w:line="276" w:lineRule="auto"/>
      </w:pPr>
      <w:r>
        <w:rPr>
          <w:rFonts w:ascii="Times New Roman" w:cs="Times New Roman" w:eastAsia="Times New Roman" w:hAnsi="Times New Roman"/>
          <w:sz w:val="24"/>
          <w:szCs w:val="24"/>
        </w:rPr>
        <w:t xml:space="preserve">Authorized Signer(s):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Title(s): </w:t>
      </w:r>
      <w:r>
        <w:rPr>
          <w:rFonts w:ascii="Times New Roman" w:cs="Times New Roman" w:eastAsia="Times New Roman" w:hAnsi="Times New Roman"/>
          <w:sz w:val="24"/>
          <w:szCs w:val="24"/>
          <w:u w:val="single" w:color="000000"/>
        </w:rPr>
        <w:t xml:space="preserve">                                                               </w:t>
      </w:r>
    </w:p>
    <w:p>
      <w:pPr>
        <w:spacing w:after="0" w:before="40" w:line="276" w:lineRule="auto"/>
      </w:pPr>
    </w:p>
    <w:p>
      <w:pPr>
        <w:spacing w:after="40" w:before="0" w:line="276" w:lineRule="auto"/>
      </w:pPr>
      <w:r>
        <w:rPr>
          <w:rFonts w:ascii="Times New Roman" w:cs="Times New Roman" w:eastAsia="Times New Roman" w:hAnsi="Times New Roman"/>
          <w:sz w:val="24"/>
          <w:szCs w:val="24"/>
        </w:rPr>
        <w:t xml:space="preserve">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w:t>
      </w:r>
      <w:r>
        <w:rPr>
          <w:rFonts w:ascii="Times New Roman" w:cs="Times New Roman" w:eastAsia="Times New Roman" w:hAnsi="Times New Roman"/>
          <w:sz w:val="24"/>
          <w:szCs w:val="24"/>
          <w:u w:val="single" w:color="000000"/>
        </w:rPr>
        <w:t xml:space="preserve">                                                        </w:t>
      </w:r>
    </w:p>
    <w:p>
      <w:pPr>
        <w:spacing w:after="0" w:before="0" w:line="276" w:lineRule="auto"/>
      </w:pPr>
      <w:r>
        <w:br w:type="page"/>
      </w:r>
    </w:p>
    <w:p>
      <w:pPr>
        <w:spacing w:after="120" w:before="0" w:line="276" w:lineRule="auto"/>
        <w:jc w:val="center"/>
      </w:pPr>
      <w:r>
        <w:rPr>
          <w:rFonts w:ascii="Times New Roman" w:cs="Times New Roman" w:eastAsia="Times New Roman" w:hAnsi="Times New Roman"/>
          <w:b/>
          <w:bCs/>
          <w:sz w:val="28"/>
          <w:szCs w:val="28"/>
        </w:rPr>
        <w:t xml:space="preserve">LEGAL DISCLAIMER</w:t>
      </w:r>
    </w:p>
    <w:p>
      <w:pPr>
        <w:spacing w:after="60" w:before="0" w:line="276" w:lineRule="auto"/>
        <w:jc w:val="both"/>
      </w:pPr>
      <w:r>
        <w:rPr>
          <w:rFonts w:ascii="Times New Roman" w:cs="Times New Roman" w:eastAsia="Times New Roman" w:hAnsi="Times New Roman"/>
          <w:sz w:val="24"/>
          <w:szCs w:val="24"/>
        </w:rPr>
        <w:t xml:space="preserve">This Operating Agreement template is provided by Boost Suite (boostsuite.com) for informational and educational purposes only. It does not constitute legal advice and should not be relied upon as a substitute for consultation with a licensed attorney.</w:t>
      </w:r>
    </w:p>
    <w:p>
      <w:pPr>
        <w:spacing w:after="60" w:before="0" w:line="276" w:lineRule="auto"/>
        <w:jc w:val="both"/>
      </w:pPr>
      <w:r>
        <w:rPr>
          <w:rFonts w:ascii="Times New Roman" w:cs="Times New Roman" w:eastAsia="Times New Roman" w:hAnsi="Times New Roman"/>
          <w:sz w:val="24"/>
          <w:szCs w:val="24"/>
        </w:rPr>
        <w:t xml:space="preserve">This template is customized with Kentucky-specific statute references under KRS Chapter 275, the Kentucky Limited Liability Company Act. It may not address all legal requirements specific to your LLC or situation.</w:t>
      </w:r>
    </w:p>
    <w:p>
      <w:pPr>
        <w:spacing w:after="60" w:before="0" w:line="276" w:lineRule="auto"/>
        <w:jc w:val="both"/>
      </w:pPr>
      <w:r>
        <w:rPr>
          <w:rFonts w:ascii="Times New Roman" w:cs="Times New Roman" w:eastAsia="Times New Roman" w:hAnsi="Times New Roman"/>
          <w:sz w:val="24"/>
          <w:szCs w:val="24"/>
        </w:rPr>
        <w:t xml:space="preserve">Boost Suite, Aaron Kra JD, and all affiliated parties are not a law firm and do not provide legal services. Consult a licensed Kentucky attorney before executing this Operating Agreement.</w:t>
      </w:r>
    </w:p>
    <w:p>
      <w:pPr>
        <w:spacing w:after="60" w:before="0" w:line="276" w:lineRule="auto"/>
        <w:jc w:val="both"/>
      </w:pPr>
      <w:r>
        <w:rPr>
          <w:rFonts w:ascii="Times New Roman" w:cs="Times New Roman" w:eastAsia="Times New Roman" w:hAnsi="Times New Roman"/>
          <w:sz w:val="24"/>
          <w:szCs w:val="24"/>
        </w:rPr>
        <w:t xml:space="preserve">Use at your own risk. Boost Suite assumes no liability for any consequences resulting from the use of this document.</w:t>
      </w:r>
    </w:p>
    <w:p>
      <w:pPr>
        <w:spacing w:after="0" w:before="80" w:line="276" w:lineRule="auto"/>
      </w:pPr>
    </w:p>
    <w:p>
      <w:pPr>
        <w:spacing w:after="60" w:before="0" w:line="276" w:lineRule="auto"/>
      </w:pPr>
      <w:r>
        <w:rPr>
          <w:rFonts w:ascii="Times New Roman" w:cs="Times New Roman" w:eastAsia="Times New Roman" w:hAnsi="Times New Roman"/>
          <w:b/>
          <w:bCs/>
          <w:sz w:val="24"/>
          <w:szCs w:val="24"/>
        </w:rPr>
        <w:t xml:space="preserve">Your Kentucky LLC Resources:</w:t>
      </w:r>
    </w:p>
    <w:p>
      <w:pPr>
        <w:spacing w:after="40" w:before="0" w:line="276" w:lineRule="auto"/>
      </w:pPr>
      <w:hyperlink w:history="1" r:id="rIdvlmpfqm5nevzfytp83kgm">
        <w:r>
          <w:rPr>
            <w:rFonts w:ascii="Times New Roman" w:cs="Times New Roman" w:eastAsia="Times New Roman" w:hAnsi="Times New Roman"/>
            <w:color w:val="0000FF"/>
            <w:sz w:val="24"/>
            <w:szCs w:val="24"/>
            <w:u w:val="single"/>
          </w:rPr>
          <w:t xml:space="preserve">→  https://boostsuite.com/operating-agreement/kentucky/</w:t>
        </w:r>
      </w:hyperlink>
    </w:p>
    <w:p>
      <w:pPr>
        <w:spacing w:after="40" w:before="0" w:line="276" w:lineRule="auto"/>
      </w:pPr>
      <w:hyperlink w:history="1" r:id="rIdzsmct9xtuack2_cjsjxjb">
        <w:r>
          <w:rPr>
            <w:rFonts w:ascii="Times New Roman" w:cs="Times New Roman" w:eastAsia="Times New Roman" w:hAnsi="Times New Roman"/>
            <w:color w:val="0000FF"/>
            <w:sz w:val="24"/>
            <w:szCs w:val="24"/>
            <w:u w:val="single"/>
          </w:rPr>
          <w:t xml:space="preserve">→  https://boostsuite.com/how-to-start-an-llc/kentucky/</w:t>
        </w:r>
      </w:hyperlink>
    </w:p>
    <w:p>
      <w:pPr>
        <w:spacing w:after="40" w:before="0" w:line="276" w:lineRule="auto"/>
      </w:pPr>
      <w:hyperlink w:history="1" r:id="rId3tsspagk9lbff49df-g3p">
        <w:r>
          <w:rPr>
            <w:rFonts w:ascii="Times New Roman" w:cs="Times New Roman" w:eastAsia="Times New Roman" w:hAnsi="Times New Roman"/>
            <w:color w:val="0000FF"/>
            <w:sz w:val="24"/>
            <w:szCs w:val="24"/>
            <w:u w:val="single"/>
          </w:rPr>
          <w:t xml:space="preserve">→  https://boostsuite.com/how-to-start-an-llc/cost/kentucky/</w:t>
        </w:r>
      </w:hyperlink>
    </w:p>
    <w:p>
      <w:pPr>
        <w:spacing w:after="0" w:before="80" w:line="276" w:lineRule="auto"/>
      </w:pPr>
    </w:p>
    <w:p>
      <w:pPr>
        <w:jc w:val="center"/>
      </w:pPr>
      <w:r>
        <w:rPr>
          <w:rFonts w:ascii="Times New Roman" w:cs="Times New Roman" w:eastAsia="Times New Roman" w:hAnsi="Times New Roman"/>
          <w:sz w:val="24"/>
          <w:szCs w:val="24"/>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right"/>
    </w:pPr>
    <w:r>
      <w:rPr>
        <w:rFonts w:ascii="Times New Roman" w:cs="Times New Roman" w:eastAsia="Times New Roman" w:hAnsi="Times New Roman"/>
        <w:sz w:val="20"/>
        <w:szCs w:val="20"/>
      </w:rPr>
      <w:t xml:space="preserve">Page </w:t>
    </w:r>
    <w:r>
      <w:rPr>
        <w:rFonts w:ascii="Times New Roman" w:cs="Times New Roman" w:eastAsia="Times New Roman" w:hAnsi="Times New Roman"/>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vlmpfqm5nevzfytp83kgm" Type="http://schemas.openxmlformats.org/officeDocument/2006/relationships/hyperlink" Target="https://boostsuite.com/operating-agreement/kentucky/" TargetMode="External"/><Relationship Id="rIdzsmct9xtuack2_cjsjxjb" Type="http://schemas.openxmlformats.org/officeDocument/2006/relationships/hyperlink" Target="https://boostsuite.com/how-to-start-an-llc/kentucky/" TargetMode="External"/><Relationship Id="rId3tsspagk9lbff49df-g3p" Type="http://schemas.openxmlformats.org/officeDocument/2006/relationships/hyperlink" Target="https://boostsuite.com/how-to-start-an-llc/cost/kentucky/"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2026-04-15T03:36:58.164Z</dcterms:created>
  <dcterms:modified xsi:type="dcterms:W3CDTF">2026-04-15T03:36:58.165Z</dcterms:modified>
</cp:coreProperties>
</file>

<file path=docProps/custom.xml><?xml version="1.0" encoding="utf-8"?>
<Properties xmlns="http://schemas.openxmlformats.org/officeDocument/2006/custom-properties" xmlns:vt="http://schemas.openxmlformats.org/officeDocument/2006/docPropsVTypes"/>
</file>