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line="276" w:lineRule="auto"/>
        <w:jc w:val="center"/>
      </w:pPr>
      <w:r>
        <w:rPr>
          <w:rFonts w:ascii="Times New Roman" w:cs="Times New Roman" w:eastAsia="Times New Roman" w:hAnsi="Times New Roman"/>
          <w:b/>
          <w:bCs/>
          <w:sz w:val="28"/>
          <w:szCs w:val="28"/>
        </w:rPr>
        <w:t xml:space="preserve">OPERATING AGREEMENT</w:t>
      </w:r>
    </w:p>
    <w:p>
      <w:pPr>
        <w:spacing w:after="40" w:before="0" w:line="276" w:lineRule="auto"/>
        <w:jc w:val="center"/>
      </w:pPr>
      <w:r>
        <w:rPr>
          <w:rFonts w:ascii="Times New Roman" w:cs="Times New Roman" w:eastAsia="Times New Roman" w:hAnsi="Times New Roman"/>
          <w:b/>
          <w:bCs/>
          <w:sz w:val="24"/>
          <w:szCs w:val="24"/>
        </w:rPr>
        <w:t xml:space="preserve">FOR</w:t>
      </w:r>
    </w:p>
    <w:p>
      <w:pPr>
        <w:spacing w:after="40" w:before="0" w:line="276" w:lineRule="auto"/>
        <w:jc w:val="cente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b/>
          <w:bCs/>
          <w:sz w:val="24"/>
          <w:szCs w:val="24"/>
        </w:rPr>
        <w:t xml:space="preserve">, LLC</w:t>
      </w:r>
    </w:p>
    <w:p>
      <w:pPr>
        <w:spacing w:after="80" w:before="0" w:line="276" w:lineRule="auto"/>
        <w:jc w:val="center"/>
      </w:pPr>
      <w:r>
        <w:rPr>
          <w:rFonts w:ascii="Times New Roman" w:cs="Times New Roman" w:eastAsia="Times New Roman" w:hAnsi="Times New Roman"/>
          <w:b/>
          <w:bCs/>
          <w:sz w:val="24"/>
          <w:szCs w:val="24"/>
        </w:rPr>
        <w:t xml:space="preserve">AN IOWA MANAGER-MANAGED LIMITED LIABILITY COMPANY</w:t>
      </w:r>
    </w:p>
    <w:p>
      <w:pPr>
        <w:spacing w:after="40" w:before="0" w:line="276" w:lineRule="auto"/>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80" w:before="0" w:line="276" w:lineRule="auto"/>
      </w:pPr>
    </w:p>
    <w:p>
      <w:pPr>
        <w:spacing w:after="80" w:before="240" w:line="276" w:lineRule="auto"/>
        <w:jc w:val="center"/>
      </w:pPr>
      <w:r>
        <w:rPr>
          <w:rFonts w:ascii="Times New Roman" w:cs="Times New Roman" w:eastAsia="Times New Roman" w:hAnsi="Times New Roman"/>
          <w:b/>
          <w:bCs/>
          <w:sz w:val="28"/>
          <w:szCs w:val="28"/>
        </w:rPr>
        <w:t xml:space="preserve">ARTICLE I — FORMATION AND ORGANIZATION</w:t>
      </w:r>
    </w:p>
    <w:p>
      <w:pPr>
        <w:spacing w:after="60" w:before="120" w:line="276" w:lineRule="auto"/>
        <w:jc w:val="both"/>
      </w:pPr>
      <w:r>
        <w:rPr>
          <w:rFonts w:ascii="Times New Roman" w:cs="Times New Roman" w:eastAsia="Times New Roman" w:hAnsi="Times New Roman"/>
          <w:b/>
          <w:bCs/>
          <w:sz w:val="24"/>
          <w:szCs w:val="24"/>
        </w:rPr>
        <w:t xml:space="preserve">1.01 Formation</w:t>
      </w:r>
    </w:p>
    <w:p>
      <w:pPr>
        <w:spacing w:after="60" w:before="0" w:line="276" w:lineRule="auto"/>
        <w:jc w:val="both"/>
      </w:pPr>
      <w:r>
        <w:rPr>
          <w:rFonts w:ascii="Times New Roman" w:cs="Times New Roman" w:eastAsia="Times New Roman" w:hAnsi="Times New Roman"/>
          <w:sz w:val="24"/>
          <w:szCs w:val="24"/>
        </w:rPr>
        <w:t xml:space="preserve">This LLC was formed by filing a Certificate of Organization (NOT "Articles of Organization") with the Iowa Secretary of State through Fast Track Filing pursuant to Iowa Code Chapter 489, the Revised Uniform Limited Liability Company Act (§489.201). This Agreement governs the Company's affairs per §489.105. Under §489.106, this Agreement binds the Company even if it never formally signed it. Under §489.107, this Agreement prevails over a conflicting filed record as to members, managers, and transferees.</w:t>
      </w:r>
    </w:p>
    <w:p>
      <w:pPr>
        <w:spacing w:after="40" w:before="0" w:line="276" w:lineRule="auto"/>
      </w:pPr>
      <w:r>
        <w:rPr>
          <w:rFonts w:ascii="Times New Roman" w:cs="Times New Roman" w:eastAsia="Times New Roman" w:hAnsi="Times New Roman"/>
          <w:sz w:val="24"/>
          <w:szCs w:val="24"/>
        </w:rPr>
        <w:t xml:space="preserve">Certificate of Organization Filing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1.02 Name</w:t>
      </w:r>
    </w:p>
    <w:p>
      <w:pPr>
        <w:spacing w:after="40" w:before="0" w:line="276" w:lineRule="auto"/>
      </w:pPr>
      <w:r>
        <w:rPr>
          <w:rFonts w:ascii="Times New Roman" w:cs="Times New Roman" w:eastAsia="Times New Roman" w:hAnsi="Times New Roman"/>
          <w:sz w:val="24"/>
          <w:szCs w:val="24"/>
        </w:rPr>
        <w:t xml:space="preserve">LLC Name: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The LLC name on this Agreement must match the Certificate of Organization exactly. A mismatch can delay bank account openings.</w:t>
      </w:r>
    </w:p>
    <w:p>
      <w:pPr>
        <w:spacing w:after="60" w:before="120" w:line="276" w:lineRule="auto"/>
        <w:jc w:val="both"/>
      </w:pPr>
      <w:r>
        <w:rPr>
          <w:rFonts w:ascii="Times New Roman" w:cs="Times New Roman" w:eastAsia="Times New Roman" w:hAnsi="Times New Roman"/>
          <w:b/>
          <w:bCs/>
          <w:sz w:val="24"/>
          <w:szCs w:val="24"/>
        </w:rPr>
        <w:t xml:space="preserve">1.03 Registered Agent and Registered Office</w:t>
      </w:r>
    </w:p>
    <w:p>
      <w:pPr>
        <w:spacing w:after="40" w:before="0" w:line="276" w:lineRule="auto"/>
      </w:pPr>
      <w:r>
        <w:rPr>
          <w:rFonts w:ascii="Times New Roman" w:cs="Times New Roman" w:eastAsia="Times New Roman" w:hAnsi="Times New Roman"/>
          <w:sz w:val="24"/>
          <w:szCs w:val="24"/>
        </w:rPr>
        <w:t xml:space="preserve">Registered Agent: </w:t>
      </w:r>
      <w:r>
        <w:rPr>
          <w:rFonts w:ascii="Times New Roman" w:cs="Times New Roman" w:eastAsia="Times New Roman" w:hAnsi="Times New Roman"/>
          <w:sz w:val="24"/>
          <w:szCs w:val="24"/>
          <w:u w:val="single" w:color="000000"/>
        </w:rPr>
        <w:t xml:space="preserve">                                                            </w:t>
      </w:r>
    </w:p>
    <w:p>
      <w:pPr>
        <w:spacing w:after="20" w:before="0" w:line="276" w:lineRule="auto"/>
      </w:pPr>
      <w:r>
        <w:rPr>
          <w:rFonts w:ascii="Times New Roman" w:cs="Times New Roman" w:eastAsia="Times New Roman" w:hAnsi="Times New Roman"/>
          <w:sz w:val="24"/>
          <w:szCs w:val="24"/>
        </w:rPr>
        <w:t xml:space="preserve">Registered Office Address (Iowa street address — no P.O. box):</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1.04 Principal Office</w:t>
      </w:r>
    </w:p>
    <w:p>
      <w:pPr>
        <w:spacing w:after="20" w:before="0" w:line="276" w:lineRule="auto"/>
      </w:pPr>
      <w:r>
        <w:rPr>
          <w:rFonts w:ascii="Times New Roman" w:cs="Times New Roman" w:eastAsia="Times New Roman" w:hAnsi="Times New Roman"/>
          <w:sz w:val="24"/>
          <w:szCs w:val="24"/>
        </w:rPr>
        <w:t xml:space="preserve">Principal Office Address:</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1.05 Business Purpose</w:t>
      </w:r>
    </w:p>
    <w:p>
      <w:pPr>
        <w:spacing w:after="40" w:before="0" w:line="276" w:lineRule="auto"/>
      </w:pPr>
      <w:r>
        <w:rPr>
          <w:rFonts w:ascii="Times New Roman" w:cs="Times New Roman" w:eastAsia="Times New Roman" w:hAnsi="Times New Roman"/>
          <w:sz w:val="24"/>
          <w:szCs w:val="24"/>
        </w:rPr>
        <w:t xml:space="preserve">Specific Purpose (if any):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The LLC may engage in any lawful business activity under Iowa Code Chapter 489 and all other applicable law.</w:t>
      </w:r>
    </w:p>
    <w:p>
      <w:pPr>
        <w:spacing w:after="60" w:before="120" w:line="276" w:lineRule="auto"/>
        <w:jc w:val="both"/>
      </w:pPr>
      <w:r>
        <w:rPr>
          <w:rFonts w:ascii="Times New Roman" w:cs="Times New Roman" w:eastAsia="Times New Roman" w:hAnsi="Times New Roman"/>
          <w:b/>
          <w:bCs/>
          <w:sz w:val="24"/>
          <w:szCs w:val="24"/>
        </w:rPr>
        <w:t xml:space="preserve">1.06 Duration</w:t>
      </w:r>
    </w:p>
    <w:p>
      <w:pPr>
        <w:spacing w:after="60" w:before="0" w:line="276" w:lineRule="auto"/>
        <w:jc w:val="both"/>
      </w:pPr>
      <w:r>
        <w:rPr>
          <w:rFonts w:ascii="Times New Roman" w:cs="Times New Roman" w:eastAsia="Times New Roman" w:hAnsi="Times New Roman"/>
          <w:sz w:val="24"/>
          <w:szCs w:val="24"/>
        </w:rPr>
        <w:t xml:space="preserve">Perpetual, unless dissolved per this Agreement or pursuant to §489.701.</w:t>
      </w:r>
    </w:p>
    <w:p>
      <w:pPr>
        <w:spacing w:after="60" w:before="120" w:line="276" w:lineRule="auto"/>
        <w:jc w:val="both"/>
      </w:pPr>
      <w:r>
        <w:rPr>
          <w:rFonts w:ascii="Times New Roman" w:cs="Times New Roman" w:eastAsia="Times New Roman" w:hAnsi="Times New Roman"/>
          <w:b/>
          <w:bCs/>
          <w:sz w:val="24"/>
          <w:szCs w:val="24"/>
        </w:rPr>
        <w:t xml:space="preserve">1.07 Deemed Assent — §489.106</w:t>
      </w:r>
    </w:p>
    <w:p>
      <w:pPr>
        <w:spacing w:after="60" w:before="0" w:line="276" w:lineRule="auto"/>
        <w:jc w:val="both"/>
      </w:pPr>
      <w:r>
        <w:rPr>
          <w:rFonts w:ascii="Times New Roman" w:cs="Times New Roman" w:eastAsia="Times New Roman" w:hAnsi="Times New Roman"/>
          <w:sz w:val="24"/>
          <w:szCs w:val="24"/>
        </w:rPr>
        <w:t xml:space="preserve">Under §489.106, any person who becomes a member after formation is deemed to have assented to the terms of this Agreement. Under §489.301, a member is NOT an agent of the LLC solely by reason of being a member. Only persons authorized by this Agreement or by member vote may bind the LLC in ordinary-course transactions.</w:t>
      </w:r>
    </w:p>
    <w:p>
      <w:pPr>
        <w:spacing w:after="80" w:before="240" w:line="276" w:lineRule="auto"/>
        <w:jc w:val="center"/>
      </w:pPr>
      <w:r>
        <w:rPr>
          <w:rFonts w:ascii="Times New Roman" w:cs="Times New Roman" w:eastAsia="Times New Roman" w:hAnsi="Times New Roman"/>
          <w:b/>
          <w:bCs/>
          <w:sz w:val="28"/>
          <w:szCs w:val="28"/>
        </w:rPr>
        <w:t xml:space="preserve">ARTICLE II — MEMBERS</w:t>
      </w:r>
    </w:p>
    <w:p>
      <w:pPr>
        <w:spacing w:after="60" w:before="120" w:line="276" w:lineRule="auto"/>
        <w:jc w:val="both"/>
      </w:pPr>
      <w:r>
        <w:rPr>
          <w:rFonts w:ascii="Times New Roman" w:cs="Times New Roman" w:eastAsia="Times New Roman" w:hAnsi="Times New Roman"/>
          <w:b/>
          <w:bCs/>
          <w:sz w:val="24"/>
          <w:szCs w:val="24"/>
        </w:rPr>
        <w:t xml:space="preserve">2.01 Members and Ownership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46"/>
        <w:gridCol w:w="3182"/>
        <w:gridCol w:w="2059"/>
        <w:gridCol w:w="1873"/>
      </w:tblGrid>
      <w:tr>
        <w:tc>
          <w:tcPr>
            <w:tcW w:type="dxa" w:w="2246"/>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Member Name</w:t>
            </w:r>
          </w:p>
        </w:tc>
        <w:tc>
          <w:tcPr>
            <w:tcW w:type="dxa" w:w="3182"/>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Address</w:t>
            </w:r>
          </w:p>
        </w:tc>
        <w:tc>
          <w:tcPr>
            <w:tcW w:type="dxa" w:w="2059"/>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Contribution ($)</w:t>
            </w:r>
          </w:p>
        </w:tc>
        <w:tc>
          <w:tcPr>
            <w:tcW w:type="dxa" w:w="1873"/>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 Interest</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60" w:before="40" w:line="276" w:lineRule="auto"/>
      </w:pPr>
      <w:r>
        <w:rPr>
          <w:rFonts w:ascii="Times New Roman" w:cs="Times New Roman" w:eastAsia="Times New Roman" w:hAnsi="Times New Roman"/>
          <w:sz w:val="20"/>
          <w:szCs w:val="20"/>
        </w:rPr>
        <w:t xml:space="preserve">*(Attach additional pages as needed)</w:t>
      </w:r>
    </w:p>
    <w:p>
      <w:pPr>
        <w:spacing w:after="60" w:before="120" w:line="276" w:lineRule="auto"/>
        <w:jc w:val="both"/>
      </w:pPr>
      <w:r>
        <w:rPr>
          <w:rFonts w:ascii="Times New Roman" w:cs="Times New Roman" w:eastAsia="Times New Roman" w:hAnsi="Times New Roman"/>
          <w:b/>
          <w:bCs/>
          <w:sz w:val="24"/>
          <w:szCs w:val="24"/>
        </w:rPr>
        <w:t xml:space="preserve">2.02 Non-Liability</w:t>
      </w:r>
    </w:p>
    <w:p>
      <w:pPr>
        <w:spacing w:after="60" w:before="0" w:line="276" w:lineRule="auto"/>
        <w:jc w:val="both"/>
      </w:pPr>
      <w:r>
        <w:rPr>
          <w:rFonts w:ascii="Times New Roman" w:cs="Times New Roman" w:eastAsia="Times New Roman" w:hAnsi="Times New Roman"/>
          <w:sz w:val="24"/>
          <w:szCs w:val="24"/>
        </w:rPr>
        <w:t xml:space="preserve">No Member is personally liable for Company debts or obligations under Iowa Code Chapter 489.</w:t>
      </w:r>
    </w:p>
    <w:p>
      <w:pPr>
        <w:spacing w:after="60" w:before="120" w:line="276" w:lineRule="auto"/>
        <w:jc w:val="both"/>
      </w:pPr>
      <w:r>
        <w:rPr>
          <w:rFonts w:ascii="Times New Roman" w:cs="Times New Roman" w:eastAsia="Times New Roman" w:hAnsi="Times New Roman"/>
          <w:b/>
          <w:bCs/>
          <w:sz w:val="24"/>
          <w:szCs w:val="24"/>
        </w:rPr>
        <w:t xml:space="preserve">2.03 Equal-Share Distribution Warning — §489.404</w:t>
      </w:r>
    </w:p>
    <w:p>
      <w:pPr>
        <w:spacing w:after="60" w:before="0" w:line="276" w:lineRule="auto"/>
        <w:jc w:val="both"/>
      </w:pPr>
      <w:r>
        <w:rPr>
          <w:rFonts w:ascii="Times New Roman" w:cs="Times New Roman" w:eastAsia="Times New Roman" w:hAnsi="Times New Roman"/>
          <w:sz w:val="24"/>
          <w:szCs w:val="24"/>
        </w:rPr>
        <w:t xml:space="preserve">Iowa's §489.404 default is EQUAL SHARES among all members regardless of contribution. Article IV of this Agreement overrides that default.</w:t>
      </w:r>
    </w:p>
    <w:p>
      <w:pPr>
        <w:spacing w:after="60" w:before="120" w:line="276" w:lineRule="auto"/>
        <w:jc w:val="both"/>
      </w:pPr>
      <w:r>
        <w:rPr>
          <w:rFonts w:ascii="Times New Roman" w:cs="Times New Roman" w:eastAsia="Times New Roman" w:hAnsi="Times New Roman"/>
          <w:b/>
          <w:bCs/>
          <w:sz w:val="24"/>
          <w:szCs w:val="24"/>
        </w:rPr>
        <w:t xml:space="preserve">2.04 Member Voting on Reserved Matters</w:t>
      </w:r>
    </w:p>
    <w:p>
      <w:pPr>
        <w:spacing w:after="60" w:before="0" w:line="276" w:lineRule="auto"/>
        <w:jc w:val="both"/>
      </w:pPr>
      <w:r>
        <w:rPr>
          <w:rFonts w:ascii="Times New Roman" w:cs="Times New Roman" w:eastAsia="Times New Roman" w:hAnsi="Times New Roman"/>
          <w:sz w:val="24"/>
          <w:szCs w:val="24"/>
        </w:rPr>
        <w:t xml:space="preserve">Members vote on matters reserved under Article V, Section 5.04. Even in a manager-managed LLC, §489.407 reserves certain major actions for UNANIMOUS member approval. Under §489.301, members are not agents of the LLC solely by reason of being members.</w:t>
      </w:r>
    </w:p>
    <w:p>
      <w:pPr>
        <w:spacing w:after="60" w:before="120" w:line="276" w:lineRule="auto"/>
        <w:jc w:val="both"/>
      </w:pPr>
      <w:r>
        <w:rPr>
          <w:rFonts w:ascii="Times New Roman" w:cs="Times New Roman" w:eastAsia="Times New Roman" w:hAnsi="Times New Roman"/>
          <w:b/>
          <w:bCs/>
          <w:sz w:val="24"/>
          <w:szCs w:val="24"/>
        </w:rPr>
        <w:t xml:space="preserve">2.05 Members' Meetings</w:t>
      </w:r>
    </w:p>
    <w:p>
      <w:pPr>
        <w:spacing w:after="40" w:before="0" w:line="276" w:lineRule="auto"/>
      </w:pPr>
      <w:r>
        <w:rPr>
          <w:rFonts w:ascii="Times New Roman" w:cs="Times New Roman" w:eastAsia="Times New Roman" w:hAnsi="Times New Roman"/>
          <w:sz w:val="24"/>
          <w:szCs w:val="24"/>
        </w:rPr>
        <w:t xml:space="preserve">Days' written notice required to call a meeting: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Any Member or the Manager may call a meeting. Written minutes kept in records.</w:t>
      </w:r>
    </w:p>
    <w:p>
      <w:pPr>
        <w:spacing w:after="80" w:before="240" w:line="276" w:lineRule="auto"/>
        <w:jc w:val="center"/>
      </w:pPr>
      <w:r>
        <w:rPr>
          <w:rFonts w:ascii="Times New Roman" w:cs="Times New Roman" w:eastAsia="Times New Roman" w:hAnsi="Times New Roman"/>
          <w:b/>
          <w:bCs/>
          <w:sz w:val="28"/>
          <w:szCs w:val="28"/>
        </w:rPr>
        <w:t xml:space="preserve">ARTICLE III — CAPITAL CONTRIBUTIONS</w:t>
      </w:r>
    </w:p>
    <w:p>
      <w:pPr>
        <w:spacing w:after="60" w:before="120" w:line="276" w:lineRule="auto"/>
        <w:jc w:val="both"/>
      </w:pPr>
      <w:r>
        <w:rPr>
          <w:rFonts w:ascii="Times New Roman" w:cs="Times New Roman" w:eastAsia="Times New Roman" w:hAnsi="Times New Roman"/>
          <w:b/>
          <w:bCs/>
          <w:sz w:val="24"/>
          <w:szCs w:val="24"/>
        </w:rPr>
        <w:t xml:space="preserve">3.01 Initial Contributions</w:t>
      </w:r>
    </w:p>
    <w:p>
      <w:pPr>
        <w:spacing w:after="60" w:before="0" w:line="276" w:lineRule="auto"/>
        <w:jc w:val="both"/>
      </w:pPr>
      <w:r>
        <w:rPr>
          <w:rFonts w:ascii="Times New Roman" w:cs="Times New Roman" w:eastAsia="Times New Roman" w:hAnsi="Times New Roman"/>
          <w:sz w:val="24"/>
          <w:szCs w:val="24"/>
        </w:rPr>
        <w:t xml:space="preserve">As listed in Section 2.01 and Exhibit 1. Assign a stated fair-market value to any contributed property. Iowa's statute is silent on capital-call mechanics; whatever this Agreement provides controls entirely.</w:t>
      </w:r>
    </w:p>
    <w:p>
      <w:pPr>
        <w:spacing w:after="40" w:before="0" w:line="276" w:lineRule="auto"/>
      </w:pPr>
      <w:r>
        <w:rPr>
          <w:rFonts w:ascii="Times New Roman" w:cs="Times New Roman" w:eastAsia="Times New Roman" w:hAnsi="Times New Roman"/>
          <w:sz w:val="24"/>
          <w:szCs w:val="24"/>
        </w:rPr>
        <w:t xml:space="preserve">Contributions due on or by: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3.02 Additional Contributions / Capital Calls</w:t>
      </w:r>
    </w:p>
    <w:p>
      <w:pPr>
        <w:spacing w:after="40" w:before="0" w:line="276" w:lineRule="auto"/>
      </w:pPr>
      <w:r>
        <w:rPr>
          <w:rFonts w:ascii="Times New Roman" w:cs="Times New Roman" w:eastAsia="Times New Roman" w:hAnsi="Times New Roman"/>
          <w:sz w:val="24"/>
          <w:szCs w:val="24"/>
        </w:rPr>
        <w:t xml:space="preserve">□  Majority vote of members     </w:t>
      </w:r>
      <w:r>
        <w:rPr>
          <w:rFonts w:ascii="Times New Roman" w:cs="Times New Roman" w:eastAsia="Times New Roman" w:hAnsi="Times New Roman"/>
          <w:sz w:val="24"/>
          <w:szCs w:val="24"/>
        </w:rPr>
        <w:t xml:space="preserve">□  Unanimous consent of all members     </w:t>
      </w:r>
    </w:p>
    <w:p>
      <w:pPr>
        <w:spacing w:after="40" w:before="0" w:line="276" w:lineRule="auto"/>
      </w:pPr>
      <w:r>
        <w:rPr>
          <w:rFonts w:ascii="Times New Roman" w:cs="Times New Roman" w:eastAsia="Times New Roman" w:hAnsi="Times New Roman"/>
          <w:sz w:val="24"/>
          <w:szCs w:val="24"/>
        </w:rPr>
        <w:t xml:space="preserve">Capital call process and consequences for non-participation: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3.03 No Interest on Capital</w:t>
      </w:r>
    </w:p>
    <w:p>
      <w:pPr>
        <w:spacing w:after="60" w:before="0" w:line="276" w:lineRule="auto"/>
        <w:jc w:val="both"/>
      </w:pPr>
      <w:r>
        <w:rPr>
          <w:rFonts w:ascii="Times New Roman" w:cs="Times New Roman" w:eastAsia="Times New Roman" w:hAnsi="Times New Roman"/>
          <w:sz w:val="24"/>
          <w:szCs w:val="24"/>
        </w:rPr>
        <w:t xml:space="preserve">No interest shall be paid on capital contributions.</w:t>
      </w:r>
    </w:p>
    <w:p>
      <w:pPr>
        <w:spacing w:after="60" w:before="120" w:line="276" w:lineRule="auto"/>
        <w:jc w:val="both"/>
      </w:pPr>
      <w:r>
        <w:rPr>
          <w:rFonts w:ascii="Times New Roman" w:cs="Times New Roman" w:eastAsia="Times New Roman" w:hAnsi="Times New Roman"/>
          <w:b/>
          <w:bCs/>
          <w:sz w:val="24"/>
          <w:szCs w:val="24"/>
        </w:rPr>
        <w:t xml:space="preserve">3.04 Capital Accounts</w:t>
      </w:r>
    </w:p>
    <w:p>
      <w:pPr>
        <w:spacing w:after="60" w:before="0" w:line="276" w:lineRule="auto"/>
        <w:jc w:val="both"/>
      </w:pPr>
      <w:r>
        <w:rPr>
          <w:rFonts w:ascii="Times New Roman" w:cs="Times New Roman" w:eastAsia="Times New Roman" w:hAnsi="Times New Roman"/>
          <w:sz w:val="24"/>
          <w:szCs w:val="24"/>
        </w:rPr>
        <w:t xml:space="preserve">Maintained per Treasury Regulation § 1.704-1(b)(2)(iv). Reflects each Member's contributions, distributions, and allocated profits or losses.</w:t>
      </w:r>
    </w:p>
    <w:p>
      <w:pPr>
        <w:spacing w:after="60" w:before="120" w:line="276" w:lineRule="auto"/>
        <w:jc w:val="both"/>
      </w:pPr>
      <w:r>
        <w:rPr>
          <w:rFonts w:ascii="Times New Roman" w:cs="Times New Roman" w:eastAsia="Times New Roman" w:hAnsi="Times New Roman"/>
          <w:b/>
          <w:bCs/>
          <w:sz w:val="24"/>
          <w:szCs w:val="24"/>
        </w:rPr>
        <w:t xml:space="preserve">3.05 Withdrawal Restrictions</w:t>
      </w:r>
    </w:p>
    <w:p>
      <w:pPr>
        <w:spacing w:after="60" w:before="0" w:line="276" w:lineRule="auto"/>
        <w:jc w:val="both"/>
      </w:pPr>
      <w:r>
        <w:rPr>
          <w:rFonts w:ascii="Times New Roman" w:cs="Times New Roman" w:eastAsia="Times New Roman" w:hAnsi="Times New Roman"/>
          <w:sz w:val="24"/>
          <w:szCs w:val="24"/>
        </w:rPr>
        <w:t xml:space="preserve">No withdrawal of capital except with written consent of all Members.</w:t>
      </w:r>
    </w:p>
    <w:p>
      <w:pPr>
        <w:spacing w:after="80" w:before="240" w:line="276" w:lineRule="auto"/>
        <w:jc w:val="center"/>
      </w:pPr>
      <w:r>
        <w:rPr>
          <w:rFonts w:ascii="Times New Roman" w:cs="Times New Roman" w:eastAsia="Times New Roman" w:hAnsi="Times New Roman"/>
          <w:b/>
          <w:bCs/>
          <w:sz w:val="28"/>
          <w:szCs w:val="28"/>
        </w:rPr>
        <w:t xml:space="preserve">ARTICLE IV — PROFITS, LOSSES, AND DISTRIBUTIONS</w:t>
      </w:r>
    </w:p>
    <w:p>
      <w:pPr>
        <w:spacing w:after="60" w:before="120" w:line="276" w:lineRule="auto"/>
        <w:jc w:val="both"/>
      </w:pPr>
      <w:r>
        <w:rPr>
          <w:rFonts w:ascii="Times New Roman" w:cs="Times New Roman" w:eastAsia="Times New Roman" w:hAnsi="Times New Roman"/>
          <w:b/>
          <w:bCs/>
          <w:sz w:val="24"/>
          <w:szCs w:val="24"/>
        </w:rPr>
        <w:t xml:space="preserve">4.01 Allocation — §489.404 Equal-Shares Override</w:t>
      </w:r>
    </w:p>
    <w:p>
      <w:pPr>
        <w:spacing w:after="60" w:before="0" w:line="276" w:lineRule="auto"/>
        <w:jc w:val="both"/>
      </w:pPr>
      <w:r>
        <w:rPr>
          <w:rFonts w:ascii="Times New Roman" w:cs="Times New Roman" w:eastAsia="Times New Roman" w:hAnsi="Times New Roman"/>
          <w:sz w:val="24"/>
          <w:szCs w:val="24"/>
        </w:rPr>
        <w:t xml:space="preserve">IOWA DEFAULT TRAP: §489.404 distributes profits in EQUAL SHARES among all members regardless of investment. A member who contributed $150,000 gets the same share as one who contributed $5,000. This Agreement OVERRIDES that default: profits, losses, income, gain, deduction, and credit are allocated per each Member's PERCENTAGE INTEREST as listed in Section 2.01. No priority or preference among Members.</w:t>
      </w:r>
    </w:p>
    <w:p>
      <w:pPr>
        <w:spacing w:after="60" w:before="120" w:line="276" w:lineRule="auto"/>
        <w:jc w:val="both"/>
      </w:pPr>
      <w:r>
        <w:rPr>
          <w:rFonts w:ascii="Times New Roman" w:cs="Times New Roman" w:eastAsia="Times New Roman" w:hAnsi="Times New Roman"/>
          <w:b/>
          <w:bCs/>
          <w:sz w:val="24"/>
          <w:szCs w:val="24"/>
        </w:rPr>
        <w:t xml:space="preserve">4.02 Distributions — §489.404 Override</w:t>
      </w:r>
    </w:p>
    <w:p>
      <w:pPr>
        <w:spacing w:after="60" w:before="0" w:line="276" w:lineRule="auto"/>
        <w:jc w:val="both"/>
      </w:pPr>
      <w:r>
        <w:rPr>
          <w:rFonts w:ascii="Times New Roman" w:cs="Times New Roman" w:eastAsia="Times New Roman" w:hAnsi="Times New Roman"/>
          <w:sz w:val="24"/>
          <w:szCs w:val="24"/>
        </w:rPr>
        <w:t xml:space="preserve">Per percentage interest, at times determined by the Manager, subject to:</w:t>
      </w:r>
    </w:p>
    <w:p>
      <w:pPr>
        <w:spacing w:after="40" w:before="0" w:line="276" w:lineRule="auto"/>
      </w:pPr>
      <w:r>
        <w:rPr>
          <w:rFonts w:ascii="Times New Roman" w:cs="Times New Roman" w:eastAsia="Times New Roman" w:hAnsi="Times New Roman"/>
          <w:sz w:val="24"/>
          <w:szCs w:val="24"/>
        </w:rPr>
        <w:t xml:space="preserve">□  Majority vote of members     </w:t>
      </w:r>
      <w:r>
        <w:rPr>
          <w:rFonts w:ascii="Times New Roman" w:cs="Times New Roman" w:eastAsia="Times New Roman" w:hAnsi="Times New Roman"/>
          <w:sz w:val="24"/>
          <w:szCs w:val="24"/>
        </w:rPr>
        <w:t xml:space="preserve">□  Unanimous consent     </w:t>
      </w:r>
    </w:p>
    <w:p>
      <w:pPr>
        <w:spacing w:after="60" w:before="0" w:line="276" w:lineRule="auto"/>
        <w:jc w:val="both"/>
      </w:pPr>
      <w:r>
        <w:rPr>
          <w:rFonts w:ascii="Times New Roman" w:cs="Times New Roman" w:eastAsia="Times New Roman" w:hAnsi="Times New Roman"/>
          <w:sz w:val="24"/>
          <w:szCs w:val="24"/>
        </w:rPr>
        <w:t xml:space="preserve">Iowa's §489.404 default is equal shares. This Agreement overrides that default and ties distributions to each Member's percentage interest.</w:t>
      </w:r>
    </w:p>
    <w:p>
      <w:pPr>
        <w:spacing w:after="40" w:before="0" w:line="276" w:lineRule="auto"/>
      </w:pPr>
      <w:r>
        <w:rPr>
          <w:rFonts w:ascii="Times New Roman" w:cs="Times New Roman" w:eastAsia="Times New Roman" w:hAnsi="Times New Roman"/>
          <w:sz w:val="24"/>
          <w:szCs w:val="24"/>
        </w:rPr>
        <w:t xml:space="preserve">Distribution Schedule: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4.03 Tax Distribution Clause</w:t>
      </w:r>
    </w:p>
    <w:p>
      <w:pPr>
        <w:spacing w:after="60" w:before="0" w:line="276" w:lineRule="auto"/>
        <w:jc w:val="both"/>
      </w:pPr>
      <w:r>
        <w:rPr>
          <w:rFonts w:ascii="Times New Roman" w:cs="Times New Roman" w:eastAsia="Times New Roman" w:hAnsi="Times New Roman"/>
          <w:sz w:val="24"/>
          <w:szCs w:val="24"/>
        </w:rPr>
        <w:t xml:space="preserve">The Company shall distribute to each Member an amount sufficient to cover their estimated federal and Iowa income tax liability on allocated Company income each year. If a PTET election is made, the tax distribution clause shall account for any increased member liability.</w:t>
      </w:r>
    </w:p>
    <w:p>
      <w:pPr>
        <w:spacing w:after="60" w:before="120" w:line="276" w:lineRule="auto"/>
        <w:jc w:val="both"/>
      </w:pPr>
      <w:r>
        <w:rPr>
          <w:rFonts w:ascii="Times New Roman" w:cs="Times New Roman" w:eastAsia="Times New Roman" w:hAnsi="Times New Roman"/>
          <w:b/>
          <w:bCs/>
          <w:sz w:val="24"/>
          <w:szCs w:val="24"/>
        </w:rPr>
        <w:t xml:space="preserve">4.04 Iowa PTET Election</w:t>
      </w:r>
    </w:p>
    <w:p>
      <w:pPr>
        <w:spacing w:after="60" w:before="0" w:line="276" w:lineRule="auto"/>
        <w:jc w:val="both"/>
      </w:pPr>
      <w:r>
        <w:rPr>
          <w:rFonts w:ascii="Times New Roman" w:cs="Times New Roman" w:eastAsia="Times New Roman" w:hAnsi="Times New Roman"/>
          <w:sz w:val="24"/>
          <w:szCs w:val="24"/>
        </w:rPr>
        <w:t xml:space="preserve">Iowa offers a voluntary Pass-Through Entity Tax (PTET) election (tax years 2023+, GovConnectIowa portal) for LLCs taxed as partnerships or S-corps. Voting threshold for PTET election:</w:t>
      </w:r>
    </w:p>
    <w:p>
      <w:pPr>
        <w:spacing w:after="40" w:before="0" w:line="276" w:lineRule="auto"/>
      </w:pPr>
      <w:r>
        <w:rPr>
          <w:rFonts w:ascii="Times New Roman" w:cs="Times New Roman" w:eastAsia="Times New Roman" w:hAnsi="Times New Roman"/>
          <w:sz w:val="24"/>
          <w:szCs w:val="24"/>
        </w:rPr>
        <w:t xml:space="preserve">□  Majority vote of members     </w:t>
      </w:r>
      <w:r>
        <w:rPr>
          <w:rFonts w:ascii="Times New Roman" w:cs="Times New Roman" w:eastAsia="Times New Roman" w:hAnsi="Times New Roman"/>
          <w:sz w:val="24"/>
          <w:szCs w:val="24"/>
        </w:rPr>
        <w:t xml:space="preserve">□  Unanimous consent of all members     </w:t>
      </w:r>
    </w:p>
    <w:p>
      <w:pPr>
        <w:spacing w:after="60" w:before="120" w:line="276" w:lineRule="auto"/>
        <w:jc w:val="both"/>
      </w:pPr>
      <w:r>
        <w:rPr>
          <w:rFonts w:ascii="Times New Roman" w:cs="Times New Roman" w:eastAsia="Times New Roman" w:hAnsi="Times New Roman"/>
          <w:b/>
          <w:bCs/>
          <w:sz w:val="24"/>
          <w:szCs w:val="24"/>
        </w:rPr>
        <w:t xml:space="preserve">4.05 Tax Classification</w:t>
      </w:r>
    </w:p>
    <w:p>
      <w:pPr>
        <w:spacing w:after="40" w:before="0" w:line="276" w:lineRule="auto"/>
      </w:pPr>
      <w:r>
        <w:rPr>
          <w:rFonts w:ascii="Times New Roman" w:cs="Times New Roman" w:eastAsia="Times New Roman" w:hAnsi="Times New Roman"/>
          <w:sz w:val="24"/>
          <w:szCs w:val="24"/>
        </w:rPr>
        <w:t xml:space="preserve">□  Partnership (default)     </w:t>
      </w:r>
      <w:r>
        <w:rPr>
          <w:rFonts w:ascii="Times New Roman" w:cs="Times New Roman" w:eastAsia="Times New Roman" w:hAnsi="Times New Roman"/>
          <w:sz w:val="24"/>
          <w:szCs w:val="24"/>
        </w:rPr>
        <w:t xml:space="preserve">□  S-Corporation (IRS Form 2553)     </w:t>
      </w:r>
    </w:p>
    <w:p>
      <w:pPr>
        <w:spacing w:after="40" w:before="0" w:line="276" w:lineRule="auto"/>
      </w:pPr>
      <w:r>
        <w:rPr>
          <w:rFonts w:ascii="Times New Roman" w:cs="Times New Roman" w:eastAsia="Times New Roman" w:hAnsi="Times New Roman"/>
          <w:sz w:val="24"/>
          <w:szCs w:val="24"/>
        </w:rPr>
        <w:t xml:space="preserve">Other classification (specify):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4.06 Tax Year</w:t>
      </w:r>
    </w:p>
    <w:p>
      <w:pPr>
        <w:spacing w:after="40" w:before="0" w:line="276" w:lineRule="auto"/>
      </w:pPr>
      <w:r>
        <w:rPr>
          <w:rFonts w:ascii="Times New Roman" w:cs="Times New Roman" w:eastAsia="Times New Roman" w:hAnsi="Times New Roman"/>
          <w:sz w:val="24"/>
          <w:szCs w:val="24"/>
        </w:rPr>
        <w:t xml:space="preserve">□  Calendar year     </w:t>
      </w:r>
      <w:r>
        <w:rPr>
          <w:rFonts w:ascii="Times New Roman" w:cs="Times New Roman" w:eastAsia="Times New Roman" w:hAnsi="Times New Roman"/>
          <w:sz w:val="24"/>
          <w:szCs w:val="24"/>
        </w:rPr>
        <w:t xml:space="preserve">□  Fiscal year ending:     </w:t>
      </w:r>
    </w:p>
    <w:p>
      <w:pPr>
        <w:spacing w:after="40" w:before="0" w:line="276" w:lineRule="auto"/>
      </w:pPr>
      <w:r>
        <w:rPr>
          <w:rFonts w:ascii="Times New Roman" w:cs="Times New Roman" w:eastAsia="Times New Roman" w:hAnsi="Times New Roman"/>
          <w:sz w:val="24"/>
          <w:szCs w:val="24"/>
        </w:rPr>
        <w:t xml:space="preserve">Fiscal year end date: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4.07 Tax Matters Partner</w:t>
      </w:r>
    </w:p>
    <w:p>
      <w:pPr>
        <w:spacing w:after="40" w:before="0" w:line="276" w:lineRule="auto"/>
      </w:pPr>
      <w:r>
        <w:rPr>
          <w:rFonts w:ascii="Times New Roman" w:cs="Times New Roman" w:eastAsia="Times New Roman" w:hAnsi="Times New Roman"/>
          <w:sz w:val="24"/>
          <w:szCs w:val="24"/>
        </w:rPr>
        <w:t xml:space="preserve">Name: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4.08 Bank Accounts</w:t>
      </w:r>
    </w:p>
    <w:p>
      <w:pPr>
        <w:spacing w:after="40" w:before="0" w:line="276" w:lineRule="auto"/>
      </w:pPr>
      <w:r>
        <w:rPr>
          <w:rFonts w:ascii="Times New Roman" w:cs="Times New Roman" w:eastAsia="Times New Roman" w:hAnsi="Times New Roman"/>
          <w:sz w:val="24"/>
          <w:szCs w:val="24"/>
        </w:rPr>
        <w:t xml:space="preserve">Designated Member(s) authorized for banking: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Company funds shall NOT be commingled with personal funds of any Member.</w:t>
      </w:r>
    </w:p>
    <w:p>
      <w:pPr>
        <w:spacing w:after="60" w:before="120" w:line="276" w:lineRule="auto"/>
        <w:jc w:val="both"/>
      </w:pPr>
      <w:r>
        <w:rPr>
          <w:rFonts w:ascii="Times New Roman" w:cs="Times New Roman" w:eastAsia="Times New Roman" w:hAnsi="Times New Roman"/>
          <w:b/>
          <w:bCs/>
          <w:sz w:val="24"/>
          <w:szCs w:val="24"/>
        </w:rPr>
        <w:t xml:space="preserve">4.09 Title to Assets</w:t>
      </w:r>
    </w:p>
    <w:p>
      <w:pPr>
        <w:spacing w:after="60" w:before="0" w:line="276" w:lineRule="auto"/>
        <w:jc w:val="both"/>
      </w:pPr>
      <w:r>
        <w:rPr>
          <w:rFonts w:ascii="Times New Roman" w:cs="Times New Roman" w:eastAsia="Times New Roman" w:hAnsi="Times New Roman"/>
          <w:sz w:val="24"/>
          <w:szCs w:val="24"/>
        </w:rPr>
        <w:t xml:space="preserve">All property shall be held in the Company's name, not individual Members' names.</w:t>
      </w:r>
    </w:p>
    <w:p>
      <w:pPr>
        <w:spacing w:after="80" w:before="240" w:line="276" w:lineRule="auto"/>
        <w:jc w:val="center"/>
      </w:pPr>
      <w:r>
        <w:rPr>
          <w:rFonts w:ascii="Times New Roman" w:cs="Times New Roman" w:eastAsia="Times New Roman" w:hAnsi="Times New Roman"/>
          <w:b/>
          <w:bCs/>
          <w:sz w:val="28"/>
          <w:szCs w:val="28"/>
        </w:rPr>
        <w:t xml:space="preserve">ARTICLE V — MANAGEMENT (MANAGER-MANAGED)</w:t>
      </w:r>
    </w:p>
    <w:p>
      <w:pPr>
        <w:spacing w:after="60" w:before="120" w:line="276" w:lineRule="auto"/>
        <w:jc w:val="both"/>
      </w:pPr>
      <w:r>
        <w:rPr>
          <w:rFonts w:ascii="Times New Roman" w:cs="Times New Roman" w:eastAsia="Times New Roman" w:hAnsi="Times New Roman"/>
          <w:b/>
          <w:bCs/>
          <w:sz w:val="24"/>
          <w:szCs w:val="24"/>
        </w:rPr>
        <w:t xml:space="preserve">5.01 Manager-Managed Designation — §489.407</w:t>
      </w:r>
    </w:p>
    <w:p>
      <w:pPr>
        <w:spacing w:after="60" w:before="0" w:line="276" w:lineRule="auto"/>
        <w:jc w:val="both"/>
      </w:pPr>
      <w:r>
        <w:rPr>
          <w:rFonts w:ascii="Times New Roman" w:cs="Times New Roman" w:eastAsia="Times New Roman" w:hAnsi="Times New Roman"/>
          <w:sz w:val="24"/>
          <w:szCs w:val="24"/>
        </w:rPr>
        <w:t xml:space="preserve">This Company is MANAGER-MANAGED. Iowa Code §489.407 requires the operating agreement to expressly provide that the LLC is 'manager-managed,' 'managed by managers,' 'vested in managers,' or words of similar import. This Agreement contains that express designation. Iowa determines manager-managed status by the TEXT of the operating agreement — no separate public filing is required to create this status, though a Statement of Authority (§489.302) can help with third-party reliance.</w:t>
      </w:r>
    </w:p>
    <w:p>
      <w:pPr>
        <w:spacing w:after="60" w:before="120" w:line="276" w:lineRule="auto"/>
        <w:jc w:val="both"/>
      </w:pPr>
      <w:r>
        <w:rPr>
          <w:rFonts w:ascii="Times New Roman" w:cs="Times New Roman" w:eastAsia="Times New Roman" w:hAnsi="Times New Roman"/>
          <w:b/>
          <w:bCs/>
          <w:sz w:val="24"/>
          <w:szCs w:val="24"/>
        </w:rPr>
        <w:t xml:space="preserve">5.02 Appointment of Manager(s)</w:t>
      </w:r>
    </w:p>
    <w:p>
      <w:pPr>
        <w:spacing w:after="60" w:before="0" w:line="276" w:lineRule="auto"/>
        <w:jc w:val="both"/>
      </w:pPr>
      <w:r>
        <w:rPr>
          <w:rFonts w:ascii="Times New Roman" w:cs="Times New Roman" w:eastAsia="Times New Roman" w:hAnsi="Times New Roman"/>
          <w:sz w:val="24"/>
          <w:szCs w:val="24"/>
        </w:rPr>
        <w:t xml:space="preserve">Managers may be chosen and removed by a majority of the members. Managers need not be members.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7"/>
        <w:gridCol w:w="4025"/>
        <w:gridCol w:w="2808"/>
      </w:tblGrid>
      <w:tr>
        <w:tc>
          <w:tcPr>
            <w:tcW w:type="dxa" w:w="2527"/>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Manager Name</w:t>
            </w:r>
          </w:p>
        </w:tc>
        <w:tc>
          <w:tcPr>
            <w:tcW w:type="dxa" w:w="4025"/>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Address</w:t>
            </w:r>
          </w:p>
        </w:tc>
        <w:tc>
          <w:tcPr>
            <w:tcW w:type="dxa" w:w="2808"/>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Status</w:t>
            </w:r>
          </w:p>
        </w:tc>
      </w:tr>
      <w:tr>
        <w:tc>
          <w:tcPr>
            <w:tcW w:type="dxa" w:w="2527"/>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4025"/>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808"/>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20" w:before="40"/>
            </w:pPr>
            <w:r>
              <w:rPr>
                <w:rFonts w:ascii="Times New Roman" w:cs="Times New Roman" w:eastAsia="Times New Roman" w:hAnsi="Times New Roman"/>
                <w:sz w:val="24"/>
                <w:szCs w:val="24"/>
              </w:rPr>
              <w:t xml:space="preserve">□  Member</w:t>
            </w:r>
          </w:p>
          <w:p>
            <w:pPr>
              <w:spacing w:after="40" w:before="20"/>
            </w:pPr>
            <w:r>
              <w:rPr>
                <w:rFonts w:ascii="Times New Roman" w:cs="Times New Roman" w:eastAsia="Times New Roman" w:hAnsi="Times New Roman"/>
                <w:sz w:val="24"/>
                <w:szCs w:val="24"/>
              </w:rPr>
              <w:t xml:space="preserve">□  Non-Member</w:t>
            </w:r>
          </w:p>
        </w:tc>
      </w:tr>
      <w:tr>
        <w:tc>
          <w:tcPr>
            <w:tcW w:type="dxa" w:w="2527"/>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4025"/>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808"/>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20" w:before="40"/>
            </w:pPr>
            <w:r>
              <w:rPr>
                <w:rFonts w:ascii="Times New Roman" w:cs="Times New Roman" w:eastAsia="Times New Roman" w:hAnsi="Times New Roman"/>
                <w:sz w:val="24"/>
                <w:szCs w:val="24"/>
              </w:rPr>
              <w:t xml:space="preserve">□  Member</w:t>
            </w:r>
          </w:p>
          <w:p>
            <w:pPr>
              <w:spacing w:after="40" w:before="20"/>
            </w:pPr>
            <w:r>
              <w:rPr>
                <w:rFonts w:ascii="Times New Roman" w:cs="Times New Roman" w:eastAsia="Times New Roman" w:hAnsi="Times New Roman"/>
                <w:sz w:val="24"/>
                <w:szCs w:val="24"/>
              </w:rPr>
              <w:t xml:space="preserve">□  Non-Member</w:t>
            </w:r>
          </w:p>
        </w:tc>
      </w:tr>
    </w:tbl>
    <w:p>
      <w:pPr>
        <w:spacing w:after="0" w:before="40" w:line="276" w:lineRule="auto"/>
      </w:pPr>
    </w:p>
    <w:p>
      <w:pPr>
        <w:spacing w:after="60" w:before="120" w:line="276" w:lineRule="auto"/>
        <w:jc w:val="both"/>
      </w:pPr>
      <w:r>
        <w:rPr>
          <w:rFonts w:ascii="Times New Roman" w:cs="Times New Roman" w:eastAsia="Times New Roman" w:hAnsi="Times New Roman"/>
          <w:b/>
          <w:bCs/>
          <w:sz w:val="24"/>
          <w:szCs w:val="24"/>
        </w:rPr>
        <w:t xml:space="preserve">5.03 Manager Authority</w:t>
      </w:r>
    </w:p>
    <w:p>
      <w:pPr>
        <w:spacing w:after="60" w:before="0" w:line="276" w:lineRule="auto"/>
        <w:ind w:left="360"/>
        <w:jc w:val="both"/>
      </w:pPr>
      <w:r>
        <w:rPr>
          <w:rFonts w:ascii="Times New Roman" w:cs="Times New Roman" w:eastAsia="Times New Roman" w:hAnsi="Times New Roman"/>
          <w:sz w:val="24"/>
          <w:szCs w:val="24"/>
        </w:rPr>
        <w:t xml:space="preserve">(a)  Manage day-to-day operations and affairs of the Company;</w:t>
      </w:r>
    </w:p>
    <w:p>
      <w:pPr>
        <w:spacing w:after="60" w:before="0" w:line="276" w:lineRule="auto"/>
        <w:ind w:left="360"/>
        <w:jc w:val="both"/>
      </w:pPr>
      <w:r>
        <w:rPr>
          <w:rFonts w:ascii="Times New Roman" w:cs="Times New Roman" w:eastAsia="Times New Roman" w:hAnsi="Times New Roman"/>
          <w:sz w:val="24"/>
          <w:szCs w:val="24"/>
        </w:rPr>
        <w:t xml:space="preserve">(b)  Bind the Company in contracts and agreements;</w:t>
      </w:r>
    </w:p>
    <w:p>
      <w:pPr>
        <w:spacing w:after="60" w:before="0" w:line="276" w:lineRule="auto"/>
        <w:ind w:left="360"/>
        <w:jc w:val="both"/>
      </w:pPr>
      <w:r>
        <w:rPr>
          <w:rFonts w:ascii="Times New Roman" w:cs="Times New Roman" w:eastAsia="Times New Roman" w:hAnsi="Times New Roman"/>
          <w:sz w:val="24"/>
          <w:szCs w:val="24"/>
        </w:rPr>
        <w:t xml:space="preserve">(c)  Execute contracts, leases, checks, drafts, notes, and instruments;</w:t>
      </w:r>
    </w:p>
    <w:p>
      <w:pPr>
        <w:spacing w:after="60" w:before="0" w:line="276" w:lineRule="auto"/>
        <w:ind w:left="360"/>
        <w:jc w:val="both"/>
      </w:pPr>
      <w:r>
        <w:rPr>
          <w:rFonts w:ascii="Times New Roman" w:cs="Times New Roman" w:eastAsia="Times New Roman" w:hAnsi="Times New Roman"/>
          <w:sz w:val="24"/>
          <w:szCs w:val="24"/>
        </w:rPr>
        <w:t xml:space="preserve">(d)  Hire and terminate employees, consultants, and contractors;</w:t>
      </w:r>
    </w:p>
    <w:p>
      <w:pPr>
        <w:spacing w:after="60" w:before="0" w:line="276" w:lineRule="auto"/>
        <w:ind w:left="360"/>
        <w:jc w:val="both"/>
      </w:pPr>
      <w:r>
        <w:rPr>
          <w:rFonts w:ascii="Times New Roman" w:cs="Times New Roman" w:eastAsia="Times New Roman" w:hAnsi="Times New Roman"/>
          <w:sz w:val="24"/>
          <w:szCs w:val="24"/>
        </w:rPr>
        <w:t xml:space="preserve">(e)  Open and manage bank accounts; Company funds shall not be commingled;</w:t>
      </w:r>
    </w:p>
    <w:p>
      <w:pPr>
        <w:spacing w:after="60" w:before="0" w:line="276" w:lineRule="auto"/>
        <w:ind w:left="360"/>
        <w:jc w:val="both"/>
      </w:pPr>
      <w:r>
        <w:rPr>
          <w:rFonts w:ascii="Times New Roman" w:cs="Times New Roman" w:eastAsia="Times New Roman" w:hAnsi="Times New Roman"/>
          <w:sz w:val="24"/>
          <w:szCs w:val="24"/>
        </w:rPr>
        <w:t xml:space="preserve">(f)  Acquire, sell, lease, or manage Company assets in the ordinary course;</w:t>
      </w:r>
    </w:p>
    <w:p>
      <w:pPr>
        <w:spacing w:after="60" w:before="0" w:line="276" w:lineRule="auto"/>
        <w:ind w:left="360"/>
        <w:jc w:val="both"/>
      </w:pPr>
      <w:r>
        <w:rPr>
          <w:rFonts w:ascii="Times New Roman" w:cs="Times New Roman" w:eastAsia="Times New Roman" w:hAnsi="Times New Roman"/>
          <w:sz w:val="24"/>
          <w:szCs w:val="24"/>
        </w:rPr>
        <w:t xml:space="preserve">(g)  Borrow money and grant security interests;</w:t>
      </w:r>
    </w:p>
    <w:p>
      <w:pPr>
        <w:spacing w:after="60" w:before="0" w:line="276" w:lineRule="auto"/>
        <w:ind w:left="360"/>
        <w:jc w:val="both"/>
      </w:pPr>
      <w:r>
        <w:rPr>
          <w:rFonts w:ascii="Times New Roman" w:cs="Times New Roman" w:eastAsia="Times New Roman" w:hAnsi="Times New Roman"/>
          <w:sz w:val="24"/>
          <w:szCs w:val="24"/>
        </w:rPr>
        <w:t xml:space="preserve">(h)  Settle claims and compromise debts; and</w:t>
      </w:r>
    </w:p>
    <w:p>
      <w:pPr>
        <w:spacing w:after="60" w:before="0" w:line="276" w:lineRule="auto"/>
        <w:ind w:left="360"/>
        <w:jc w:val="both"/>
      </w:pPr>
      <w:r>
        <w:rPr>
          <w:rFonts w:ascii="Times New Roman" w:cs="Times New Roman" w:eastAsia="Times New Roman" w:hAnsi="Times New Roman"/>
          <w:sz w:val="24"/>
          <w:szCs w:val="24"/>
        </w:rPr>
        <w:t xml:space="preserve">(i)  Take any other ordinary-course action necessary to carry out the Company's purposes.</w:t>
      </w:r>
    </w:p>
    <w:p>
      <w:pPr>
        <w:spacing w:after="60" w:before="120" w:line="276" w:lineRule="auto"/>
        <w:jc w:val="both"/>
      </w:pPr>
      <w:r>
        <w:rPr>
          <w:rFonts w:ascii="Times New Roman" w:cs="Times New Roman" w:eastAsia="Times New Roman" w:hAnsi="Times New Roman"/>
          <w:b/>
          <w:bCs/>
          <w:sz w:val="24"/>
          <w:szCs w:val="24"/>
        </w:rPr>
        <w:t xml:space="preserve">5.04 Reserved Powers — Unanimous Member Approval (§489.407)</w:t>
      </w:r>
    </w:p>
    <w:p>
      <w:pPr>
        <w:spacing w:after="60" w:before="0" w:line="276" w:lineRule="auto"/>
        <w:jc w:val="both"/>
      </w:pPr>
      <w:r>
        <w:rPr>
          <w:rFonts w:ascii="Times New Roman" w:cs="Times New Roman" w:eastAsia="Times New Roman" w:hAnsi="Times New Roman"/>
          <w:sz w:val="24"/>
          <w:szCs w:val="24"/>
        </w:rPr>
        <w:t xml:space="preserve">Under §489.407, the following ALWAYS require unanimous member approval:</w:t>
      </w:r>
    </w:p>
    <w:p>
      <w:pPr>
        <w:spacing w:after="30" w:before="0" w:line="276" w:lineRule="auto"/>
        <w:ind w:left="360"/>
      </w:pPr>
      <w:r>
        <w:rPr>
          <w:rFonts w:ascii="Times New Roman" w:cs="Times New Roman" w:eastAsia="Times New Roman" w:hAnsi="Times New Roman"/>
          <w:sz w:val="24"/>
          <w:szCs w:val="24"/>
        </w:rPr>
        <w:t xml:space="preserve">□  Sell or dispose of substantially all assets outside the ordinary course</w:t>
      </w:r>
    </w:p>
    <w:p>
      <w:pPr>
        <w:spacing w:after="30" w:before="0" w:line="276" w:lineRule="auto"/>
        <w:ind w:left="360"/>
      </w:pPr>
      <w:r>
        <w:rPr>
          <w:rFonts w:ascii="Times New Roman" w:cs="Times New Roman" w:eastAsia="Times New Roman" w:hAnsi="Times New Roman"/>
          <w:sz w:val="24"/>
          <w:szCs w:val="24"/>
        </w:rPr>
        <w:t xml:space="preserve">□  Approve a merger, interest exchange, conversion, or domestication</w:t>
      </w:r>
    </w:p>
    <w:p>
      <w:pPr>
        <w:spacing w:after="30" w:before="0" w:line="276" w:lineRule="auto"/>
        <w:ind w:left="360"/>
      </w:pPr>
      <w:r>
        <w:rPr>
          <w:rFonts w:ascii="Times New Roman" w:cs="Times New Roman" w:eastAsia="Times New Roman" w:hAnsi="Times New Roman"/>
          <w:sz w:val="24"/>
          <w:szCs w:val="24"/>
        </w:rPr>
        <w:t xml:space="preserve">□  Amend this Operating Agreement</w:t>
      </w:r>
    </w:p>
    <w:p>
      <w:pPr>
        <w:spacing w:after="60" w:before="0" w:line="276" w:lineRule="auto"/>
        <w:jc w:val="both"/>
      </w:pPr>
      <w:r>
        <w:rPr>
          <w:rFonts w:ascii="Times New Roman" w:cs="Times New Roman" w:eastAsia="Times New Roman" w:hAnsi="Times New Roman"/>
          <w:sz w:val="24"/>
          <w:szCs w:val="24"/>
        </w:rPr>
        <w:t xml:space="preserve">The following require the vote threshold set below:</w:t>
      </w:r>
    </w:p>
    <w:p>
      <w:pPr>
        <w:spacing w:after="40" w:before="0" w:line="276" w:lineRule="auto"/>
      </w:pPr>
      <w:r>
        <w:rPr>
          <w:rFonts w:ascii="Times New Roman" w:cs="Times New Roman" w:eastAsia="Times New Roman" w:hAnsi="Times New Roman"/>
          <w:sz w:val="24"/>
          <w:szCs w:val="24"/>
        </w:rPr>
        <w:t xml:space="preserve">□  Majority of members     </w:t>
      </w:r>
      <w:r>
        <w:rPr>
          <w:rFonts w:ascii="Times New Roman" w:cs="Times New Roman" w:eastAsia="Times New Roman" w:hAnsi="Times New Roman"/>
          <w:sz w:val="24"/>
          <w:szCs w:val="24"/>
        </w:rPr>
        <w:t xml:space="preserve">□  Unanimous member consent     </w:t>
      </w:r>
    </w:p>
    <w:p>
      <w:pPr>
        <w:spacing w:after="30" w:before="0" w:line="276" w:lineRule="auto"/>
        <w:ind w:left="360"/>
      </w:pPr>
      <w:r>
        <w:rPr>
          <w:rFonts w:ascii="Times New Roman" w:cs="Times New Roman" w:eastAsia="Times New Roman" w:hAnsi="Times New Roman"/>
          <w:sz w:val="24"/>
          <w:szCs w:val="24"/>
        </w:rPr>
        <w:t xml:space="preserve">□  Voluntary dissolution</w:t>
      </w:r>
    </w:p>
    <w:p>
      <w:pPr>
        <w:spacing w:after="30" w:before="0" w:line="276" w:lineRule="auto"/>
        <w:ind w:left="360"/>
      </w:pPr>
      <w:r>
        <w:rPr>
          <w:rFonts w:ascii="Times New Roman" w:cs="Times New Roman" w:eastAsia="Times New Roman" w:hAnsi="Times New Roman"/>
          <w:sz w:val="24"/>
          <w:szCs w:val="24"/>
        </w:rPr>
        <w:t xml:space="preserve">□  Filing for bankruptcy</w:t>
      </w:r>
    </w:p>
    <w:p>
      <w:pPr>
        <w:spacing w:after="30" w:before="0" w:line="276" w:lineRule="auto"/>
        <w:ind w:left="360"/>
      </w:pPr>
      <w:r>
        <w:rPr>
          <w:rFonts w:ascii="Times New Roman" w:cs="Times New Roman" w:eastAsia="Times New Roman" w:hAnsi="Times New Roman"/>
          <w:sz w:val="24"/>
          <w:szCs w:val="24"/>
        </w:rPr>
        <w:t xml:space="preserve">□  Changing the Company's tax classification</w:t>
      </w:r>
    </w:p>
    <w:p>
      <w:pPr>
        <w:spacing w:after="30" w:before="0" w:line="276" w:lineRule="auto"/>
        <w:ind w:left="360"/>
      </w:pPr>
      <w:r>
        <w:rPr>
          <w:rFonts w:ascii="Times New Roman" w:cs="Times New Roman" w:eastAsia="Times New Roman" w:hAnsi="Times New Roman"/>
          <w:sz w:val="24"/>
          <w:szCs w:val="24"/>
        </w:rPr>
        <w:t xml:space="preserve">□  Acts outside the ordinary course of business</w:t>
      </w:r>
    </w:p>
    <w:p>
      <w:pPr>
        <w:spacing w:after="30" w:before="0" w:line="276" w:lineRule="auto"/>
        <w:ind w:left="360"/>
      </w:pPr>
      <w:r>
        <w:rPr>
          <w:rFonts w:ascii="Times New Roman" w:cs="Times New Roman" w:eastAsia="Times New Roman" w:hAnsi="Times New Roman"/>
          <w:sz w:val="24"/>
          <w:szCs w:val="24"/>
        </w:rPr>
        <w:t xml:space="preserve">□  Transactions between Company and a Manager or Member</w:t>
      </w:r>
    </w:p>
    <w:p>
      <w:pPr>
        <w:spacing w:after="30" w:before="0" w:line="276" w:lineRule="auto"/>
        <w:ind w:left="360"/>
      </w:pPr>
      <w:r>
        <w:rPr>
          <w:rFonts w:ascii="Times New Roman" w:cs="Times New Roman" w:eastAsia="Times New Roman" w:hAnsi="Times New Roman"/>
          <w:sz w:val="24"/>
          <w:szCs w:val="24"/>
        </w:rPr>
        <w:t xml:space="preserve">□  Admission of new Members</w:t>
      </w:r>
    </w:p>
    <w:p>
      <w:pPr>
        <w:spacing w:after="40" w:before="0" w:line="276" w:lineRule="auto"/>
      </w:pPr>
      <w:r>
        <w:rPr>
          <w:rFonts w:ascii="Times New Roman" w:cs="Times New Roman" w:eastAsia="Times New Roman" w:hAnsi="Times New Roman"/>
          <w:sz w:val="24"/>
          <w:szCs w:val="24"/>
        </w:rPr>
        <w:t xml:space="preserve">Incurring debt or liability exceeding ($):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Other reserved powers (specify):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5.05 Real-Estate Authority — §489.407A</w:t>
      </w:r>
    </w:p>
    <w:p>
      <w:pPr>
        <w:spacing w:after="60" w:before="0" w:line="276" w:lineRule="auto"/>
        <w:jc w:val="both"/>
      </w:pPr>
      <w:r>
        <w:rPr>
          <w:rFonts w:ascii="Times New Roman" w:cs="Times New Roman" w:eastAsia="Times New Roman" w:hAnsi="Times New Roman"/>
          <w:sz w:val="24"/>
          <w:szCs w:val="24"/>
        </w:rPr>
        <w:t xml:space="preserve">Iowa §489.407A: in a manager-managed LLC where the operating agreement is silent, a MAJORITY OF ALL MANAGERS must consent to a real-estate transfer. This Agreement grants real-property transfer authority as follows:</w:t>
      </w:r>
    </w:p>
    <w:p>
      <w:pPr>
        <w:spacing w:after="40" w:before="0" w:line="276" w:lineRule="auto"/>
      </w:pPr>
      <w:r>
        <w:rPr>
          <w:rFonts w:ascii="Times New Roman" w:cs="Times New Roman" w:eastAsia="Times New Roman" w:hAnsi="Times New Roman"/>
          <w:sz w:val="24"/>
          <w:szCs w:val="24"/>
        </w:rPr>
        <w:t xml:space="preserve">□  Majority of all Managers (§489.407A default)     </w:t>
      </w:r>
      <w:r>
        <w:rPr>
          <w:rFonts w:ascii="Times New Roman" w:cs="Times New Roman" w:eastAsia="Times New Roman" w:hAnsi="Times New Roman"/>
          <w:sz w:val="24"/>
          <w:szCs w:val="24"/>
        </w:rPr>
        <w:t xml:space="preserve">□  Single Manager authorized (written OA override)     </w:t>
      </w:r>
    </w:p>
    <w:p>
      <w:pPr>
        <w:spacing w:after="60" w:before="0" w:line="276" w:lineRule="auto"/>
        <w:jc w:val="both"/>
      </w:pPr>
      <w:r>
        <w:rPr>
          <w:rFonts w:ascii="Times New Roman" w:cs="Times New Roman" w:eastAsia="Times New Roman" w:hAnsi="Times New Roman"/>
          <w:sz w:val="24"/>
          <w:szCs w:val="24"/>
        </w:rPr>
        <w:t xml:space="preserve">The Company may file a Statement of Authority under §489.302 to provide notice to title companies and lenders.</w:t>
      </w:r>
    </w:p>
    <w:p>
      <w:pPr>
        <w:spacing w:after="60" w:before="120" w:line="276" w:lineRule="auto"/>
        <w:jc w:val="both"/>
      </w:pPr>
      <w:r>
        <w:rPr>
          <w:rFonts w:ascii="Times New Roman" w:cs="Times New Roman" w:eastAsia="Times New Roman" w:hAnsi="Times New Roman"/>
          <w:b/>
          <w:bCs/>
          <w:sz w:val="24"/>
          <w:szCs w:val="24"/>
        </w:rPr>
        <w:t xml:space="preserve">5.06 Manager Compensation</w:t>
      </w:r>
    </w:p>
    <w:p>
      <w:pPr>
        <w:spacing w:after="40" w:before="0" w:line="276" w:lineRule="auto"/>
      </w:pPr>
      <w:r>
        <w:rPr>
          <w:rFonts w:ascii="Times New Roman" w:cs="Times New Roman" w:eastAsia="Times New Roman" w:hAnsi="Times New Roman"/>
          <w:sz w:val="24"/>
          <w:szCs w:val="24"/>
        </w:rPr>
        <w:t xml:space="preserve">□  No compensation     </w:t>
      </w:r>
    </w:p>
    <w:p>
      <w:pPr>
        <w:spacing w:after="40" w:before="0" w:line="276" w:lineRule="auto"/>
      </w:pPr>
      <w:r>
        <w:rPr>
          <w:rFonts w:ascii="Times New Roman" w:cs="Times New Roman" w:eastAsia="Times New Roman" w:hAnsi="Times New Roman"/>
          <w:sz w:val="24"/>
          <w:szCs w:val="24"/>
        </w:rPr>
        <w:t xml:space="preserve">Compensation amount and period (if any):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Reimbursement for reasonable out-of-pocket expenses.</w:t>
      </w:r>
    </w:p>
    <w:p>
      <w:pPr>
        <w:spacing w:after="60" w:before="120" w:line="276" w:lineRule="auto"/>
        <w:jc w:val="both"/>
      </w:pPr>
      <w:r>
        <w:rPr>
          <w:rFonts w:ascii="Times New Roman" w:cs="Times New Roman" w:eastAsia="Times New Roman" w:hAnsi="Times New Roman"/>
          <w:b/>
          <w:bCs/>
          <w:sz w:val="24"/>
          <w:szCs w:val="24"/>
        </w:rPr>
        <w:t xml:space="preserve">5.07 Removal of Manager</w:t>
      </w:r>
    </w:p>
    <w:p>
      <w:pPr>
        <w:spacing w:after="60" w:before="0" w:line="276" w:lineRule="auto"/>
        <w:jc w:val="both"/>
      </w:pPr>
      <w:r>
        <w:rPr>
          <w:rFonts w:ascii="Times New Roman" w:cs="Times New Roman" w:eastAsia="Times New Roman" w:hAnsi="Times New Roman"/>
          <w:sz w:val="24"/>
          <w:szCs w:val="24"/>
        </w:rPr>
        <w:t xml:space="preserve">Managers may be chosen and removed by a majority of the members (§489.407).</w:t>
      </w:r>
    </w:p>
    <w:p>
      <w:pPr>
        <w:spacing w:after="40" w:before="0" w:line="276" w:lineRule="auto"/>
      </w:pPr>
      <w:r>
        <w:rPr>
          <w:rFonts w:ascii="Times New Roman" w:cs="Times New Roman" w:eastAsia="Times New Roman" w:hAnsi="Times New Roman"/>
          <w:sz w:val="24"/>
          <w:szCs w:val="24"/>
        </w:rPr>
        <w:t xml:space="preserve">□  Majority of members by percentage interest     </w:t>
      </w:r>
      <w:r>
        <w:rPr>
          <w:rFonts w:ascii="Times New Roman" w:cs="Times New Roman" w:eastAsia="Times New Roman" w:hAnsi="Times New Roman"/>
          <w:sz w:val="24"/>
          <w:szCs w:val="24"/>
        </w:rPr>
        <w:t xml:space="preserve">□  Unanimous member consent     </w:t>
      </w:r>
    </w:p>
    <w:p>
      <w:pPr>
        <w:spacing w:after="60" w:before="120" w:line="276" w:lineRule="auto"/>
        <w:jc w:val="both"/>
      </w:pPr>
      <w:r>
        <w:rPr>
          <w:rFonts w:ascii="Times New Roman" w:cs="Times New Roman" w:eastAsia="Times New Roman" w:hAnsi="Times New Roman"/>
          <w:b/>
          <w:bCs/>
          <w:sz w:val="24"/>
          <w:szCs w:val="24"/>
        </w:rPr>
        <w:t xml:space="preserve">5.08 Resignation of Manager</w:t>
      </w:r>
    </w:p>
    <w:p>
      <w:pPr>
        <w:spacing w:after="40" w:before="0" w:line="276" w:lineRule="auto"/>
      </w:pPr>
      <w:r>
        <w:rPr>
          <w:rFonts w:ascii="Times New Roman" w:cs="Times New Roman" w:eastAsia="Times New Roman" w:hAnsi="Times New Roman"/>
          <w:sz w:val="24"/>
          <w:szCs w:val="24"/>
        </w:rPr>
        <w:t xml:space="preserve">Days' written notice to all Members: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5.09 Vacancy</w:t>
      </w:r>
    </w:p>
    <w:p>
      <w:pPr>
        <w:spacing w:after="60" w:before="0" w:line="276" w:lineRule="auto"/>
        <w:jc w:val="both"/>
      </w:pPr>
      <w:r>
        <w:rPr>
          <w:rFonts w:ascii="Times New Roman" w:cs="Times New Roman" w:eastAsia="Times New Roman" w:hAnsi="Times New Roman"/>
          <w:sz w:val="24"/>
          <w:szCs w:val="24"/>
        </w:rPr>
        <w:t xml:space="preserve">Replacement Manager appointed by majority of members.</w:t>
      </w:r>
    </w:p>
    <w:p>
      <w:pPr>
        <w:spacing w:after="40" w:before="0" w:line="276" w:lineRule="auto"/>
      </w:pPr>
      <w:r>
        <w:rPr>
          <w:rFonts w:ascii="Times New Roman" w:cs="Times New Roman" w:eastAsia="Times New Roman" w:hAnsi="Times New Roman"/>
          <w:sz w:val="24"/>
          <w:szCs w:val="24"/>
        </w:rPr>
        <w:t xml:space="preserve">Days to appoint replacement Manager: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5.10 Multiple Managers — Ordinary Decisions</w:t>
      </w:r>
    </w:p>
    <w:p>
      <w:pPr>
        <w:spacing w:after="60" w:before="0" w:line="276" w:lineRule="auto"/>
        <w:jc w:val="both"/>
      </w:pPr>
      <w:r>
        <w:rPr>
          <w:rFonts w:ascii="Times New Roman" w:cs="Times New Roman" w:eastAsia="Times New Roman" w:hAnsi="Times New Roman"/>
          <w:sz w:val="24"/>
          <w:szCs w:val="24"/>
        </w:rPr>
        <w:t xml:space="preserve">Under §489.407, ordinary-course matters decided by majority of managers.</w:t>
      </w:r>
    </w:p>
    <w:p>
      <w:pPr>
        <w:spacing w:after="40" w:before="0" w:line="276" w:lineRule="auto"/>
      </w:pPr>
      <w:r>
        <w:rPr>
          <w:rFonts w:ascii="Times New Roman" w:cs="Times New Roman" w:eastAsia="Times New Roman" w:hAnsi="Times New Roman"/>
          <w:sz w:val="24"/>
          <w:szCs w:val="24"/>
        </w:rPr>
        <w:t xml:space="preserve">□  Majority vote of Managers     </w:t>
      </w:r>
      <w:r>
        <w:rPr>
          <w:rFonts w:ascii="Times New Roman" w:cs="Times New Roman" w:eastAsia="Times New Roman" w:hAnsi="Times New Roman"/>
          <w:sz w:val="24"/>
          <w:szCs w:val="24"/>
        </w:rPr>
        <w:t xml:space="preserve">□  Unanimous vote of Managers     </w:t>
      </w:r>
    </w:p>
    <w:p>
      <w:pPr>
        <w:spacing w:after="40" w:before="0" w:line="276" w:lineRule="auto"/>
      </w:pPr>
      <w:r>
        <w:rPr>
          <w:rFonts w:ascii="Times New Roman" w:cs="Times New Roman" w:eastAsia="Times New Roman" w:hAnsi="Times New Roman"/>
          <w:sz w:val="24"/>
          <w:szCs w:val="24"/>
        </w:rPr>
        <w:t xml:space="preserve">Chief Executive Manager (if applicable):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5.11 Officers</w:t>
      </w:r>
    </w:p>
    <w:p>
      <w:pPr>
        <w:spacing w:after="40" w:before="0" w:line="276" w:lineRule="auto"/>
      </w:pPr>
      <w:r>
        <w:rPr>
          <w:rFonts w:ascii="Times New Roman" w:cs="Times New Roman" w:eastAsia="Times New Roman" w:hAnsi="Times New Roman"/>
          <w:sz w:val="24"/>
          <w:szCs w:val="24"/>
        </w:rPr>
        <w:t xml:space="preserve">President: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Secretary: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Treasurer: </w:t>
      </w: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VI — MANAGER LIABILITY, FIDUCIARY DUTIES, AND INDEMNIFICATION</w:t>
      </w:r>
    </w:p>
    <w:p>
      <w:pPr>
        <w:spacing w:after="60" w:before="120" w:line="276" w:lineRule="auto"/>
        <w:jc w:val="both"/>
      </w:pPr>
      <w:r>
        <w:rPr>
          <w:rFonts w:ascii="Times New Roman" w:cs="Times New Roman" w:eastAsia="Times New Roman" w:hAnsi="Times New Roman"/>
          <w:b/>
          <w:bCs/>
          <w:sz w:val="24"/>
          <w:szCs w:val="24"/>
        </w:rPr>
        <w:t xml:space="preserve">6.01 Manager Not Personally Liable</w:t>
      </w:r>
    </w:p>
    <w:p>
      <w:pPr>
        <w:spacing w:after="60" w:before="0" w:line="276" w:lineRule="auto"/>
        <w:jc w:val="both"/>
      </w:pPr>
      <w:r>
        <w:rPr>
          <w:rFonts w:ascii="Times New Roman" w:cs="Times New Roman" w:eastAsia="Times New Roman" w:hAnsi="Times New Roman"/>
          <w:sz w:val="24"/>
          <w:szCs w:val="24"/>
        </w:rPr>
        <w:t xml:space="preserve">No Manager is personally liable for Company obligations under Iowa Code Chapter 489 solely by reason of being a Manager.</w:t>
      </w:r>
    </w:p>
    <w:p>
      <w:pPr>
        <w:spacing w:after="60" w:before="120" w:line="276" w:lineRule="auto"/>
        <w:jc w:val="both"/>
      </w:pPr>
      <w:r>
        <w:rPr>
          <w:rFonts w:ascii="Times New Roman" w:cs="Times New Roman" w:eastAsia="Times New Roman" w:hAnsi="Times New Roman"/>
          <w:b/>
          <w:bCs/>
          <w:sz w:val="24"/>
          <w:szCs w:val="24"/>
        </w:rPr>
        <w:t xml:space="preserve">6.02 Manager Fiduciary Duties — §489.105 Non-Waivable</w:t>
      </w:r>
    </w:p>
    <w:p>
      <w:pPr>
        <w:spacing w:after="60" w:before="0" w:line="276" w:lineRule="auto"/>
        <w:jc w:val="both"/>
      </w:pPr>
      <w:r>
        <w:rPr>
          <w:rFonts w:ascii="Times New Roman" w:cs="Times New Roman" w:eastAsia="Times New Roman" w:hAnsi="Times New Roman"/>
          <w:sz w:val="24"/>
          <w:szCs w:val="24"/>
        </w:rPr>
        <w:t xml:space="preserve">In a manager-managed LLC, managers hold fiduciary duties. Under §489.105, the obligation of good faith and fair dealing CANNOT be eliminated, and information rights under §489.410 may NOT be unreasonably restricted.</w:t>
      </w:r>
    </w:p>
    <w:p>
      <w:pPr>
        <w:spacing w:after="60" w:before="0" w:line="276" w:lineRule="auto"/>
        <w:ind w:left="360"/>
        <w:jc w:val="both"/>
      </w:pPr>
      <w:r>
        <w:rPr>
          <w:rFonts w:ascii="Times New Roman" w:cs="Times New Roman" w:eastAsia="Times New Roman" w:hAnsi="Times New Roman"/>
          <w:sz w:val="24"/>
          <w:szCs w:val="24"/>
        </w:rPr>
        <w:t xml:space="preserve">(a)  Duty of Care: act with the care of an ordinarily prudent person in a similar position.</w:t>
      </w:r>
    </w:p>
    <w:p>
      <w:pPr>
        <w:spacing w:after="60" w:before="0" w:line="276" w:lineRule="auto"/>
        <w:ind w:left="360"/>
        <w:jc w:val="both"/>
      </w:pPr>
      <w:r>
        <w:rPr>
          <w:rFonts w:ascii="Times New Roman" w:cs="Times New Roman" w:eastAsia="Times New Roman" w:hAnsi="Times New Roman"/>
          <w:sz w:val="24"/>
          <w:szCs w:val="24"/>
        </w:rPr>
        <w:t xml:space="preserve">(b)  Duty of Loyalty: act in good faith. No self-dealing, competition, or usurping Company opportunities.</w:t>
      </w:r>
    </w:p>
    <w:p>
      <w:pPr>
        <w:spacing w:after="60" w:before="120" w:line="276" w:lineRule="auto"/>
        <w:jc w:val="both"/>
      </w:pPr>
      <w:r>
        <w:rPr>
          <w:rFonts w:ascii="Times New Roman" w:cs="Times New Roman" w:eastAsia="Times New Roman" w:hAnsi="Times New Roman"/>
          <w:b/>
          <w:bCs/>
          <w:sz w:val="24"/>
          <w:szCs w:val="24"/>
        </w:rPr>
        <w:t xml:space="preserve">6.03 Indemnification — §489.408</w:t>
      </w:r>
    </w:p>
    <w:p>
      <w:pPr>
        <w:spacing w:after="60" w:before="0" w:line="276" w:lineRule="auto"/>
        <w:jc w:val="both"/>
      </w:pPr>
      <w:r>
        <w:rPr>
          <w:rFonts w:ascii="Times New Roman" w:cs="Times New Roman" w:eastAsia="Times New Roman" w:hAnsi="Times New Roman"/>
          <w:sz w:val="24"/>
          <w:szCs w:val="24"/>
        </w:rPr>
        <w:t xml:space="preserve">Per §489.408, the Company shall reimburse and indemnify the Manager, members, officers, and agents for judgments, settlements, penalties, fines, and expenses, subject to §489.408. The Company may advance defense costs upon undertaking to repay if not entitled.</w:t>
      </w:r>
    </w:p>
    <w:p>
      <w:pPr>
        <w:spacing w:after="80" w:before="240" w:line="276" w:lineRule="auto"/>
        <w:jc w:val="center"/>
      </w:pPr>
      <w:r>
        <w:rPr>
          <w:rFonts w:ascii="Times New Roman" w:cs="Times New Roman" w:eastAsia="Times New Roman" w:hAnsi="Times New Roman"/>
          <w:b/>
          <w:bCs/>
          <w:sz w:val="28"/>
          <w:szCs w:val="28"/>
        </w:rPr>
        <w:t xml:space="preserve">ARTICLE VIII — BOOKS AND RECORDS</w:t>
      </w:r>
    </w:p>
    <w:p>
      <w:pPr>
        <w:spacing w:after="60" w:before="120" w:line="276" w:lineRule="auto"/>
        <w:jc w:val="both"/>
      </w:pPr>
      <w:r>
        <w:rPr>
          <w:rFonts w:ascii="Times New Roman" w:cs="Times New Roman" w:eastAsia="Times New Roman" w:hAnsi="Times New Roman"/>
          <w:b/>
          <w:bCs/>
          <w:sz w:val="24"/>
          <w:szCs w:val="24"/>
        </w:rPr>
        <w:t xml:space="preserve">8.01 Records Location</w:t>
      </w:r>
    </w:p>
    <w:p>
      <w:pPr>
        <w:spacing w:after="40" w:before="0" w:line="276" w:lineRule="auto"/>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8.02 Required Records</w:t>
      </w:r>
    </w:p>
    <w:p>
      <w:pPr>
        <w:spacing w:after="60" w:before="0" w:line="276" w:lineRule="auto"/>
        <w:jc w:val="both"/>
      </w:pPr>
      <w:r>
        <w:rPr>
          <w:rFonts w:ascii="Times New Roman" w:cs="Times New Roman" w:eastAsia="Times New Roman" w:hAnsi="Times New Roman"/>
          <w:sz w:val="24"/>
          <w:szCs w:val="24"/>
        </w:rPr>
        <w:t xml:space="preserve">Certificate of Organization and all amendments; this Agreement and all amendments; federal and Iowa tax returns (3 years); financial statements (3 years); membership register; meeting minutes. Under §489.105, information rights under §489.410 may NOT be unreasonably restricted by this Agreement.</w:t>
      </w:r>
    </w:p>
    <w:p>
      <w:pPr>
        <w:spacing w:after="60" w:before="120" w:line="276" w:lineRule="auto"/>
        <w:jc w:val="both"/>
      </w:pPr>
      <w:r>
        <w:rPr>
          <w:rFonts w:ascii="Times New Roman" w:cs="Times New Roman" w:eastAsia="Times New Roman" w:hAnsi="Times New Roman"/>
          <w:b/>
          <w:bCs/>
          <w:sz w:val="24"/>
          <w:szCs w:val="24"/>
        </w:rPr>
        <w:t xml:space="preserve">8.03 Biennial Report — §489.212</w:t>
      </w:r>
    </w:p>
    <w:p>
      <w:pPr>
        <w:spacing w:after="60" w:before="0" w:line="276" w:lineRule="auto"/>
        <w:jc w:val="both"/>
      </w:pPr>
      <w:r>
        <w:rPr>
          <w:rFonts w:ascii="Times New Roman" w:cs="Times New Roman" w:eastAsia="Times New Roman" w:hAnsi="Times New Roman"/>
          <w:sz w:val="24"/>
          <w:szCs w:val="24"/>
        </w:rPr>
        <w:t xml:space="preserve">Iowa LLCs file a BIENNIAL report (not annual). Fee: $30 online / $45 paper. First report due: January 1 – April 1 of the first odd-numbered year after the calendar year of formation. Each subsequent report: January 1 – April 1 of each following odd-numbered year. Under §489.708/709, failure triggers administrative dissolution after a 60-day notice and 60-day cure period. Iowa imposes NO franchise tax; the biennial report is the only recurring SOS charge.</w:t>
      </w:r>
    </w:p>
    <w:p>
      <w:pPr>
        <w:spacing w:after="80" w:before="240" w:line="276" w:lineRule="auto"/>
        <w:jc w:val="center"/>
      </w:pPr>
      <w:r>
        <w:rPr>
          <w:rFonts w:ascii="Times New Roman" w:cs="Times New Roman" w:eastAsia="Times New Roman" w:hAnsi="Times New Roman"/>
          <w:b/>
          <w:bCs/>
          <w:sz w:val="28"/>
          <w:szCs w:val="28"/>
        </w:rPr>
        <w:t xml:space="preserve">ARTICLE IX — TRANSFER AND WITHDRAWAL</w:t>
      </w:r>
    </w:p>
    <w:p>
      <w:pPr>
        <w:spacing w:after="60" w:before="120" w:line="276" w:lineRule="auto"/>
        <w:jc w:val="both"/>
      </w:pPr>
      <w:r>
        <w:rPr>
          <w:rFonts w:ascii="Times New Roman" w:cs="Times New Roman" w:eastAsia="Times New Roman" w:hAnsi="Times New Roman"/>
          <w:b/>
          <w:bCs/>
          <w:sz w:val="24"/>
          <w:szCs w:val="24"/>
        </w:rPr>
        <w:t xml:space="preserve">9.01 Withdrawal / Dissociation — §489.602</w:t>
      </w:r>
    </w:p>
    <w:p>
      <w:pPr>
        <w:spacing w:after="60" w:before="0" w:line="276" w:lineRule="auto"/>
        <w:jc w:val="both"/>
      </w:pPr>
      <w:r>
        <w:rPr>
          <w:rFonts w:ascii="Times New Roman" w:cs="Times New Roman" w:eastAsia="Times New Roman" w:hAnsi="Times New Roman"/>
          <w:sz w:val="24"/>
          <w:szCs w:val="24"/>
        </w:rPr>
        <w:t xml:space="preserve">Section §489.602 lists dissociation events: withdrawal notice, events stated in this Agreement, expulsion, death, incapacity (member-managed), bankruptcy triggers (member-managed), and termination of a non-individual member. Withdrawal process:</w:t>
      </w:r>
    </w:p>
    <w:p>
      <w:pPr>
        <w:spacing w:after="40" w:before="0" w:line="276" w:lineRule="auto"/>
      </w:pPr>
      <w:r>
        <w:rPr>
          <w:rFonts w:ascii="Times New Roman" w:cs="Times New Roman" w:eastAsia="Times New Roman" w:hAnsi="Times New Roman"/>
          <w:sz w:val="24"/>
          <w:szCs w:val="24"/>
        </w:rPr>
        <w:t xml:space="preserve">Written notice required — days before effective date: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9.02 Transfer of Economic Rights Only</w:t>
      </w:r>
    </w:p>
    <w:p>
      <w:pPr>
        <w:spacing w:after="60" w:before="0" w:line="276" w:lineRule="auto"/>
        <w:jc w:val="both"/>
      </w:pPr>
      <w:r>
        <w:rPr>
          <w:rFonts w:ascii="Times New Roman" w:cs="Times New Roman" w:eastAsia="Times New Roman" w:hAnsi="Times New Roman"/>
          <w:sz w:val="24"/>
          <w:szCs w:val="24"/>
        </w:rPr>
        <w:t xml:space="preserve">Under Iowa Code Chapter 489, a transferee receives only the economic rights (right to receive distributions). A transferee cannot vote, attend meetings, or access Company records unless this Agreement or all members grant those rights.</w:t>
      </w:r>
    </w:p>
    <w:p>
      <w:pPr>
        <w:spacing w:after="60" w:before="120" w:line="276" w:lineRule="auto"/>
        <w:jc w:val="both"/>
      </w:pPr>
      <w:r>
        <w:rPr>
          <w:rFonts w:ascii="Times New Roman" w:cs="Times New Roman" w:eastAsia="Times New Roman" w:hAnsi="Times New Roman"/>
          <w:b/>
          <w:bCs/>
          <w:sz w:val="24"/>
          <w:szCs w:val="24"/>
        </w:rPr>
        <w:t xml:space="preserve">9.03 Admission of Transferee as Member — §489.401</w:t>
      </w:r>
    </w:p>
    <w:p>
      <w:pPr>
        <w:spacing w:after="60" w:before="0" w:line="276" w:lineRule="auto"/>
        <w:jc w:val="both"/>
      </w:pPr>
      <w:r>
        <w:rPr>
          <w:rFonts w:ascii="Times New Roman" w:cs="Times New Roman" w:eastAsia="Times New Roman" w:hAnsi="Times New Roman"/>
          <w:sz w:val="24"/>
          <w:szCs w:val="24"/>
        </w:rPr>
        <w:t xml:space="preserve">After formation, a transferee becomes a member as provided in this Agreement, or by the affirmative vote or consent of all members.</w:t>
      </w:r>
    </w:p>
    <w:p>
      <w:pPr>
        <w:spacing w:after="40" w:before="0" w:line="276" w:lineRule="auto"/>
      </w:pPr>
      <w:r>
        <w:rPr>
          <w:rFonts w:ascii="Times New Roman" w:cs="Times New Roman" w:eastAsia="Times New Roman" w:hAnsi="Times New Roman"/>
          <w:sz w:val="24"/>
          <w:szCs w:val="24"/>
        </w:rPr>
        <w:t xml:space="preserve">□  Unanimous consent of all non-transferring Members required     </w:t>
      </w:r>
      <w:r>
        <w:rPr>
          <w:rFonts w:ascii="Times New Roman" w:cs="Times New Roman" w:eastAsia="Times New Roman" w:hAnsi="Times New Roman"/>
          <w:sz w:val="24"/>
          <w:szCs w:val="24"/>
        </w:rPr>
        <w:t xml:space="preserve">□  Majority vote of members sufficient     </w:t>
      </w:r>
    </w:p>
    <w:p>
      <w:pPr>
        <w:spacing w:after="60" w:before="120" w:line="276" w:lineRule="auto"/>
        <w:jc w:val="both"/>
      </w:pPr>
      <w:r>
        <w:rPr>
          <w:rFonts w:ascii="Times New Roman" w:cs="Times New Roman" w:eastAsia="Times New Roman" w:hAnsi="Times New Roman"/>
          <w:b/>
          <w:bCs/>
          <w:sz w:val="24"/>
          <w:szCs w:val="24"/>
        </w:rPr>
        <w:t xml:space="preserve">9.04 Right of First Refusal</w:t>
      </w:r>
    </w:p>
    <w:p>
      <w:pPr>
        <w:spacing w:after="60" w:before="0" w:line="276" w:lineRule="auto"/>
        <w:jc w:val="both"/>
      </w:pPr>
      <w:r>
        <w:rPr>
          <w:rFonts w:ascii="Times New Roman" w:cs="Times New Roman" w:eastAsia="Times New Roman" w:hAnsi="Times New Roman"/>
          <w:sz w:val="24"/>
          <w:szCs w:val="24"/>
        </w:rPr>
        <w:t xml:space="preserve">A selling Member must first offer the interest to other Members in writing.</w:t>
      </w:r>
    </w:p>
    <w:p>
      <w:pPr>
        <w:spacing w:after="40" w:before="0" w:line="276" w:lineRule="auto"/>
      </w:pPr>
      <w:r>
        <w:rPr>
          <w:rFonts w:ascii="Times New Roman" w:cs="Times New Roman" w:eastAsia="Times New Roman" w:hAnsi="Times New Roman"/>
          <w:sz w:val="24"/>
          <w:szCs w:val="24"/>
        </w:rPr>
        <w:t xml:space="preserve">Days for other Members to accept ROFR offer: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Purchase price determined by:</w:t>
      </w:r>
    </w:p>
    <w:p>
      <w:pPr>
        <w:spacing w:after="40" w:before="0" w:line="276" w:lineRule="auto"/>
      </w:pPr>
      <w:r>
        <w:rPr>
          <w:rFonts w:ascii="Times New Roman" w:cs="Times New Roman" w:eastAsia="Times New Roman" w:hAnsi="Times New Roman"/>
          <w:sz w:val="24"/>
          <w:szCs w:val="24"/>
        </w:rPr>
        <w:t xml:space="preserve">□  Fair market value by independent appraiser     </w:t>
      </w:r>
      <w:r>
        <w:rPr>
          <w:rFonts w:ascii="Times New Roman" w:cs="Times New Roman" w:eastAsia="Times New Roman" w:hAnsi="Times New Roman"/>
          <w:sz w:val="24"/>
          <w:szCs w:val="24"/>
        </w:rPr>
        <w:t xml:space="preserve">□  Book value     </w:t>
      </w:r>
      <w:r>
        <w:rPr>
          <w:rFonts w:ascii="Times New Roman" w:cs="Times New Roman" w:eastAsia="Times New Roman" w:hAnsi="Times New Roman"/>
          <w:sz w:val="24"/>
          <w:szCs w:val="24"/>
        </w:rPr>
        <w:t xml:space="preserve">□  Agreed value     </w:t>
      </w:r>
    </w:p>
    <w:p>
      <w:pPr>
        <w:spacing w:after="40" w:before="0" w:line="276" w:lineRule="auto"/>
      </w:pPr>
      <w:r>
        <w:rPr>
          <w:rFonts w:ascii="Times New Roman" w:cs="Times New Roman" w:eastAsia="Times New Roman" w:hAnsi="Times New Roman"/>
          <w:sz w:val="24"/>
          <w:szCs w:val="24"/>
        </w:rPr>
        <w:t xml:space="preserve">Other price method: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9.05 Charging Order — Exclusive Remedy</w:t>
      </w:r>
    </w:p>
    <w:p>
      <w:pPr>
        <w:spacing w:after="60" w:before="0" w:line="276" w:lineRule="auto"/>
        <w:jc w:val="both"/>
      </w:pPr>
      <w:r>
        <w:rPr>
          <w:rFonts w:ascii="Times New Roman" w:cs="Times New Roman" w:eastAsia="Times New Roman" w:hAnsi="Times New Roman"/>
          <w:sz w:val="24"/>
          <w:szCs w:val="24"/>
        </w:rPr>
        <w:t xml:space="preserve">A charging order against a Member's interest is the EXCLUSIVE remedy available to a judgment creditor of that Member under Iowa Code Chapter 489.</w:t>
      </w:r>
    </w:p>
    <w:p>
      <w:pPr>
        <w:spacing w:after="80" w:before="240" w:line="276" w:lineRule="auto"/>
        <w:jc w:val="center"/>
      </w:pPr>
      <w:r>
        <w:rPr>
          <w:rFonts w:ascii="Times New Roman" w:cs="Times New Roman" w:eastAsia="Times New Roman" w:hAnsi="Times New Roman"/>
          <w:b/>
          <w:bCs/>
          <w:sz w:val="28"/>
          <w:szCs w:val="28"/>
        </w:rPr>
        <w:t xml:space="preserve">ARTICLE X — DISSOLUTION AND CONTINUATION</w:t>
      </w:r>
    </w:p>
    <w:p>
      <w:pPr>
        <w:spacing w:after="60" w:before="120" w:line="276" w:lineRule="auto"/>
        <w:jc w:val="both"/>
      </w:pPr>
      <w:r>
        <w:rPr>
          <w:rFonts w:ascii="Times New Roman" w:cs="Times New Roman" w:eastAsia="Times New Roman" w:hAnsi="Times New Roman"/>
          <w:b/>
          <w:bCs/>
          <w:sz w:val="24"/>
          <w:szCs w:val="24"/>
        </w:rPr>
        <w:t xml:space="preserve">10.01 90-Day No-Member Dissolution Trap — §489.701(1)(c)</w:t>
      </w:r>
    </w:p>
    <w:p>
      <w:pPr>
        <w:spacing w:after="60" w:before="0" w:line="276" w:lineRule="auto"/>
        <w:jc w:val="both"/>
      </w:pPr>
      <w:r>
        <w:rPr>
          <w:rFonts w:ascii="Times New Roman" w:cs="Times New Roman" w:eastAsia="Times New Roman" w:hAnsi="Times New Roman"/>
          <w:sz w:val="24"/>
          <w:szCs w:val="24"/>
        </w:rPr>
        <w:t xml:space="preserve">CRITICAL IOWA RULE: Under §489.701(1)(c), if the LLC has no members for 90 consecutive days after the last member dissociates, the Company dissolves automatically unless the statutory rescue path is satisfied. This Agreement provides:</w:t>
      </w:r>
    </w:p>
    <w:p>
      <w:pPr>
        <w:spacing w:after="40" w:before="0" w:line="276" w:lineRule="auto"/>
      </w:pPr>
      <w:r>
        <w:rPr>
          <w:rFonts w:ascii="Times New Roman" w:cs="Times New Roman" w:eastAsia="Times New Roman" w:hAnsi="Times New Roman"/>
          <w:sz w:val="24"/>
          <w:szCs w:val="24"/>
        </w:rPr>
        <w:t xml:space="preserve">Days for remaining Members to vote to continue (upon Member departure):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10.02 Dissolution Triggers — §489.701</w:t>
      </w:r>
    </w:p>
    <w:p>
      <w:pPr>
        <w:spacing w:after="60" w:before="0" w:line="276" w:lineRule="auto"/>
        <w:ind w:left="360"/>
        <w:jc w:val="both"/>
      </w:pPr>
      <w:r>
        <w:rPr>
          <w:rFonts w:ascii="Times New Roman" w:cs="Times New Roman" w:eastAsia="Times New Roman" w:hAnsi="Times New Roman"/>
          <w:sz w:val="24"/>
          <w:szCs w:val="24"/>
        </w:rPr>
        <w:t xml:space="preserve">(a)  An event stated in this Agreement;</w:t>
      </w:r>
    </w:p>
    <w:p>
      <w:pPr>
        <w:spacing w:after="60" w:before="0" w:line="276" w:lineRule="auto"/>
        <w:ind w:left="360"/>
        <w:jc w:val="both"/>
      </w:pPr>
      <w:r>
        <w:rPr>
          <w:rFonts w:ascii="Times New Roman" w:cs="Times New Roman" w:eastAsia="Times New Roman" w:hAnsi="Times New Roman"/>
          <w:sz w:val="24"/>
          <w:szCs w:val="24"/>
        </w:rPr>
        <w:t xml:space="preserve">(b)  Unanimous member vote or consent to dissolve;</w:t>
      </w:r>
    </w:p>
    <w:p>
      <w:pPr>
        <w:spacing w:after="60" w:before="0" w:line="276" w:lineRule="auto"/>
        <w:ind w:left="360"/>
        <w:jc w:val="both"/>
      </w:pPr>
      <w:r>
        <w:rPr>
          <w:rFonts w:ascii="Times New Roman" w:cs="Times New Roman" w:eastAsia="Times New Roman" w:hAnsi="Times New Roman"/>
          <w:sz w:val="24"/>
          <w:szCs w:val="24"/>
        </w:rPr>
        <w:t xml:space="preserve">(c)  No members for 90 consecutive days and the §489.701(1)(c) rescue path is not satisfied;</w:t>
      </w:r>
    </w:p>
    <w:p>
      <w:pPr>
        <w:spacing w:after="60" w:before="0" w:line="276" w:lineRule="auto"/>
        <w:ind w:left="360"/>
        <w:jc w:val="both"/>
      </w:pPr>
      <w:r>
        <w:rPr>
          <w:rFonts w:ascii="Times New Roman" w:cs="Times New Roman" w:eastAsia="Times New Roman" w:hAnsi="Times New Roman"/>
          <w:sz w:val="24"/>
          <w:szCs w:val="24"/>
        </w:rPr>
        <w:t xml:space="preserve">(d)  District-court dissolution under §489.701(1)(d) — NON-WAIVABLE by this Agreement;</w:t>
      </w:r>
    </w:p>
    <w:p>
      <w:pPr>
        <w:spacing w:after="60" w:before="0" w:line="276" w:lineRule="auto"/>
        <w:ind w:left="360"/>
        <w:jc w:val="both"/>
      </w:pPr>
      <w:r>
        <w:rPr>
          <w:rFonts w:ascii="Times New Roman" w:cs="Times New Roman" w:eastAsia="Times New Roman" w:hAnsi="Times New Roman"/>
          <w:sz w:val="24"/>
          <w:szCs w:val="24"/>
        </w:rPr>
        <w:t xml:space="preserve">(e)  Administrative dissolution by the Iowa Secretary of State under §489.708.</w:t>
      </w:r>
    </w:p>
    <w:p>
      <w:pPr>
        <w:spacing w:after="60" w:before="120" w:line="276" w:lineRule="auto"/>
        <w:jc w:val="both"/>
      </w:pPr>
      <w:r>
        <w:rPr>
          <w:rFonts w:ascii="Times New Roman" w:cs="Times New Roman" w:eastAsia="Times New Roman" w:hAnsi="Times New Roman"/>
          <w:b/>
          <w:bCs/>
          <w:sz w:val="24"/>
          <w:szCs w:val="24"/>
        </w:rPr>
        <w:t xml:space="preserve">10.03 Winding Up — §489.702</w:t>
      </w:r>
    </w:p>
    <w:p>
      <w:pPr>
        <w:spacing w:after="40" w:before="0" w:line="276" w:lineRule="auto"/>
      </w:pPr>
      <w:r>
        <w:rPr>
          <w:rFonts w:ascii="Times New Roman" w:cs="Times New Roman" w:eastAsia="Times New Roman" w:hAnsi="Times New Roman"/>
          <w:sz w:val="24"/>
          <w:szCs w:val="24"/>
        </w:rPr>
        <w:t xml:space="preserve">Liquidator (or as designated by majority vote):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Order per §489.702: (1) pay all creditors; (2) allocate remaining income/loss to capital accounts; (3) distribute per positive capital account balances.</w:t>
      </w:r>
    </w:p>
    <w:p>
      <w:pPr>
        <w:spacing w:after="80" w:before="240" w:line="276" w:lineRule="auto"/>
        <w:jc w:val="center"/>
      </w:pPr>
      <w:r>
        <w:rPr>
          <w:rFonts w:ascii="Times New Roman" w:cs="Times New Roman" w:eastAsia="Times New Roman" w:hAnsi="Times New Roman"/>
          <w:b/>
          <w:bCs/>
          <w:sz w:val="28"/>
          <w:szCs w:val="28"/>
        </w:rPr>
        <w:t xml:space="preserve">ARTICLE X — DISPUTE RESOLUTION</w:t>
      </w:r>
    </w:p>
    <w:p>
      <w:pPr>
        <w:spacing w:after="60" w:before="120" w:line="276" w:lineRule="auto"/>
        <w:jc w:val="both"/>
      </w:pPr>
      <w:r>
        <w:rPr>
          <w:rFonts w:ascii="Times New Roman" w:cs="Times New Roman" w:eastAsia="Times New Roman" w:hAnsi="Times New Roman"/>
          <w:b/>
          <w:bCs/>
          <w:sz w:val="24"/>
          <w:szCs w:val="24"/>
        </w:rPr>
        <w:t xml:space="preserve">10.01 Mediation</w:t>
      </w:r>
    </w:p>
    <w:p>
      <w:pPr>
        <w:spacing w:after="60" w:before="0" w:line="276" w:lineRule="auto"/>
        <w:jc w:val="both"/>
      </w:pPr>
      <w:r>
        <w:rPr>
          <w:rFonts w:ascii="Times New Roman" w:cs="Times New Roman" w:eastAsia="Times New Roman" w:hAnsi="Times New Roman"/>
          <w:sz w:val="24"/>
          <w:szCs w:val="24"/>
        </w:rPr>
        <w:t xml:space="preserve">All disputes shall first be submitted to mediation before any proceeding.</w:t>
      </w:r>
    </w:p>
    <w:p>
      <w:pPr>
        <w:spacing w:after="40" w:before="0" w:line="276" w:lineRule="auto"/>
      </w:pPr>
      <w:r>
        <w:rPr>
          <w:rFonts w:ascii="Times New Roman" w:cs="Times New Roman" w:eastAsia="Times New Roman" w:hAnsi="Times New Roman"/>
          <w:sz w:val="24"/>
          <w:szCs w:val="24"/>
        </w:rPr>
        <w:t xml:space="preserve">□  Mutually agreed mediator     </w:t>
      </w:r>
      <w:r>
        <w:rPr>
          <w:rFonts w:ascii="Times New Roman" w:cs="Times New Roman" w:eastAsia="Times New Roman" w:hAnsi="Times New Roman"/>
          <w:sz w:val="24"/>
          <w:szCs w:val="24"/>
        </w:rPr>
        <w:t xml:space="preserve">□  Court-appointed mediator     </w:t>
      </w:r>
    </w:p>
    <w:p>
      <w:pPr>
        <w:spacing w:after="60" w:before="120" w:line="276" w:lineRule="auto"/>
        <w:jc w:val="both"/>
      </w:pPr>
      <w:r>
        <w:rPr>
          <w:rFonts w:ascii="Times New Roman" w:cs="Times New Roman" w:eastAsia="Times New Roman" w:hAnsi="Times New Roman"/>
          <w:b/>
          <w:bCs/>
          <w:sz w:val="24"/>
          <w:szCs w:val="24"/>
        </w:rPr>
        <w:t xml:space="preserve">10.02 Arbitration</w:t>
      </w:r>
    </w:p>
    <w:p>
      <w:pPr>
        <w:spacing w:after="60" w:before="0" w:line="276" w:lineRule="auto"/>
        <w:jc w:val="both"/>
      </w:pPr>
      <w:r>
        <w:rPr>
          <w:rFonts w:ascii="Times New Roman" w:cs="Times New Roman" w:eastAsia="Times New Roman" w:hAnsi="Times New Roman"/>
          <w:sz w:val="24"/>
          <w:szCs w:val="24"/>
        </w:rPr>
        <w:t xml:space="preserve">If mediation fails, binding arbitration per AAA rules. Prevailing party awarded attorney fees.</w:t>
      </w:r>
    </w:p>
    <w:p>
      <w:pPr>
        <w:spacing w:after="80" w:before="240" w:line="276" w:lineRule="auto"/>
        <w:jc w:val="center"/>
      </w:pPr>
      <w:r>
        <w:rPr>
          <w:rFonts w:ascii="Times New Roman" w:cs="Times New Roman" w:eastAsia="Times New Roman" w:hAnsi="Times New Roman"/>
          <w:b/>
          <w:bCs/>
          <w:sz w:val="28"/>
          <w:szCs w:val="28"/>
        </w:rPr>
        <w:t xml:space="preserve">ARTICLE XI — GENERAL PROVISIONS</w:t>
      </w:r>
    </w:p>
    <w:p>
      <w:pPr>
        <w:spacing w:after="60" w:before="120" w:line="276" w:lineRule="auto"/>
        <w:jc w:val="both"/>
      </w:pPr>
      <w:r>
        <w:rPr>
          <w:rFonts w:ascii="Times New Roman" w:cs="Times New Roman" w:eastAsia="Times New Roman" w:hAnsi="Times New Roman"/>
          <w:b/>
          <w:bCs/>
          <w:sz w:val="24"/>
          <w:szCs w:val="24"/>
        </w:rPr>
        <w:t xml:space="preserve">11.01 Governing Law</w:t>
      </w:r>
    </w:p>
    <w:p>
      <w:pPr>
        <w:spacing w:after="60" w:before="0" w:line="276" w:lineRule="auto"/>
        <w:jc w:val="both"/>
      </w:pPr>
      <w:r>
        <w:rPr>
          <w:rFonts w:ascii="Times New Roman" w:cs="Times New Roman" w:eastAsia="Times New Roman" w:hAnsi="Times New Roman"/>
          <w:sz w:val="24"/>
          <w:szCs w:val="24"/>
        </w:rPr>
        <w:t xml:space="preserve">This Agreement shall be governed by the laws of the State of Iowa, including Iowa Code Chapter 489, the Revised Uniform Limited Liability Company Act.</w:t>
      </w:r>
    </w:p>
    <w:p>
      <w:pPr>
        <w:spacing w:after="60" w:before="120" w:line="276" w:lineRule="auto"/>
        <w:jc w:val="both"/>
      </w:pPr>
      <w:r>
        <w:rPr>
          <w:rFonts w:ascii="Times New Roman" w:cs="Times New Roman" w:eastAsia="Times New Roman" w:hAnsi="Times New Roman"/>
          <w:b/>
          <w:bCs/>
          <w:sz w:val="24"/>
          <w:szCs w:val="24"/>
        </w:rPr>
        <w:t xml:space="preserve">11.02 Amendment — §489.407</w:t>
      </w:r>
    </w:p>
    <w:p>
      <w:pPr>
        <w:spacing w:after="60" w:before="0" w:line="276" w:lineRule="auto"/>
        <w:jc w:val="both"/>
      </w:pPr>
      <w:r>
        <w:rPr>
          <w:rFonts w:ascii="Times New Roman" w:cs="Times New Roman" w:eastAsia="Times New Roman" w:hAnsi="Times New Roman"/>
          <w:sz w:val="24"/>
          <w:szCs w:val="24"/>
        </w:rPr>
        <w:t xml:space="preserve">Under §489.407, unanimous member consent is required to amend the operating agreement. This Agreement may be amended by written amendment signed by all Members and Manager(s).</w:t>
      </w:r>
    </w:p>
    <w:p>
      <w:pPr>
        <w:spacing w:after="60" w:before="120" w:line="276" w:lineRule="auto"/>
        <w:jc w:val="both"/>
      </w:pPr>
      <w:r>
        <w:rPr>
          <w:rFonts w:ascii="Times New Roman" w:cs="Times New Roman" w:eastAsia="Times New Roman" w:hAnsi="Times New Roman"/>
          <w:b/>
          <w:bCs/>
          <w:sz w:val="24"/>
          <w:szCs w:val="24"/>
        </w:rPr>
        <w:t xml:space="preserve">11.03 Operating Agreement vs. Filed Record — §489.107</w:t>
      </w:r>
    </w:p>
    <w:p>
      <w:pPr>
        <w:spacing w:after="60" w:before="0" w:line="276" w:lineRule="auto"/>
        <w:jc w:val="both"/>
      </w:pPr>
      <w:r>
        <w:rPr>
          <w:rFonts w:ascii="Times New Roman" w:cs="Times New Roman" w:eastAsia="Times New Roman" w:hAnsi="Times New Roman"/>
          <w:sz w:val="24"/>
          <w:szCs w:val="24"/>
        </w:rPr>
        <w:t xml:space="preserve">Under §489.107, this Agreement prevails over a conflicting Certificate of Organization or filed record as to members, managers, and transferees. For third parties who reasonably rely on a filed record, the filed record prevails. Draft the Certificate and this Agreement consistently.</w:t>
      </w:r>
    </w:p>
    <w:p>
      <w:pPr>
        <w:spacing w:after="60" w:before="120" w:line="276" w:lineRule="auto"/>
        <w:jc w:val="both"/>
      </w:pPr>
      <w:r>
        <w:rPr>
          <w:rFonts w:ascii="Times New Roman" w:cs="Times New Roman" w:eastAsia="Times New Roman" w:hAnsi="Times New Roman"/>
          <w:b/>
          <w:bCs/>
          <w:sz w:val="24"/>
          <w:szCs w:val="24"/>
        </w:rPr>
        <w:t xml:space="preserve">11.04 Venue</w:t>
      </w:r>
    </w:p>
    <w:p>
      <w:pPr>
        <w:spacing w:after="60" w:before="0" w:line="276" w:lineRule="auto"/>
      </w:pPr>
      <w:r>
        <w:rPr>
          <w:rFonts w:ascii="Times New Roman" w:cs="Times New Roman" w:eastAsia="Times New Roman" w:hAnsi="Times New Roman"/>
          <w:sz w:val="24"/>
          <w:szCs w:val="24"/>
        </w:rPr>
        <w:t xml:space="preserve">County: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Iowa.</w:t>
      </w:r>
    </w:p>
    <w:p>
      <w:pPr>
        <w:spacing w:after="60" w:before="120" w:line="276" w:lineRule="auto"/>
        <w:jc w:val="both"/>
      </w:pPr>
      <w:r>
        <w:rPr>
          <w:rFonts w:ascii="Times New Roman" w:cs="Times New Roman" w:eastAsia="Times New Roman" w:hAnsi="Times New Roman"/>
          <w:b/>
          <w:bCs/>
          <w:sz w:val="24"/>
          <w:szCs w:val="24"/>
        </w:rPr>
        <w:t xml:space="preserve">11.05 Severability</w:t>
      </w:r>
    </w:p>
    <w:p>
      <w:pPr>
        <w:spacing w:after="60" w:before="0" w:line="276" w:lineRule="auto"/>
        <w:jc w:val="both"/>
      </w:pPr>
      <w:r>
        <w:rPr>
          <w:rFonts w:ascii="Times New Roman" w:cs="Times New Roman" w:eastAsia="Times New Roman" w:hAnsi="Times New Roman"/>
          <w:sz w:val="24"/>
          <w:szCs w:val="24"/>
        </w:rPr>
        <w:t xml:space="preserve">If any provision is held invalid, it shall be severed; the remainder shall continue in full force.</w:t>
      </w:r>
    </w:p>
    <w:p>
      <w:pPr>
        <w:spacing w:after="60" w:before="120" w:line="276" w:lineRule="auto"/>
        <w:jc w:val="both"/>
      </w:pPr>
      <w:r>
        <w:rPr>
          <w:rFonts w:ascii="Times New Roman" w:cs="Times New Roman" w:eastAsia="Times New Roman" w:hAnsi="Times New Roman"/>
          <w:b/>
          <w:bCs/>
          <w:sz w:val="24"/>
          <w:szCs w:val="24"/>
        </w:rPr>
        <w:t xml:space="preserve">11.06 Entire Agreement</w:t>
      </w:r>
    </w:p>
    <w:p>
      <w:pPr>
        <w:spacing w:after="60" w:before="0" w:line="276" w:lineRule="auto"/>
        <w:jc w:val="both"/>
      </w:pPr>
      <w:r>
        <w:rPr>
          <w:rFonts w:ascii="Times New Roman" w:cs="Times New Roman" w:eastAsia="Times New Roman" w:hAnsi="Times New Roman"/>
          <w:sz w:val="24"/>
          <w:szCs w:val="24"/>
        </w:rPr>
        <w:t xml:space="preserve">This Agreement, the Certificate of Organization, and all exhibits hereto constitute the complete agreement.</w:t>
      </w:r>
    </w:p>
    <w:p>
      <w:pPr>
        <w:spacing w:after="60" w:before="120" w:line="276" w:lineRule="auto"/>
        <w:jc w:val="both"/>
      </w:pPr>
      <w:r>
        <w:rPr>
          <w:rFonts w:ascii="Times New Roman" w:cs="Times New Roman" w:eastAsia="Times New Roman" w:hAnsi="Times New Roman"/>
          <w:b/>
          <w:bCs/>
          <w:sz w:val="24"/>
          <w:szCs w:val="24"/>
        </w:rPr>
        <w:t xml:space="preserve">11.07 No Filing Required</w:t>
      </w:r>
    </w:p>
    <w:p>
      <w:pPr>
        <w:spacing w:after="60" w:before="0" w:line="276" w:lineRule="auto"/>
        <w:jc w:val="both"/>
      </w:pPr>
      <w:r>
        <w:rPr>
          <w:rFonts w:ascii="Times New Roman" w:cs="Times New Roman" w:eastAsia="Times New Roman" w:hAnsi="Times New Roman"/>
          <w:sz w:val="24"/>
          <w:szCs w:val="24"/>
        </w:rPr>
        <w:t xml:space="preserve">This Agreement shall not be filed with the Iowa Secretary of State. Keep a signed copy with the Company's records. No notarization is required.</w:t>
      </w:r>
    </w:p>
    <w:p>
      <w:pPr>
        <w:spacing w:after="0" w:before="120" w:line="276" w:lineRule="auto"/>
      </w:pPr>
    </w:p>
    <w:p>
      <w:pPr>
        <w:spacing w:after="80" w:before="0" w:line="276" w:lineRule="auto"/>
        <w:jc w:val="center"/>
      </w:pPr>
      <w:r>
        <w:rPr>
          <w:rFonts w:ascii="Times New Roman" w:cs="Times New Roman" w:eastAsia="Times New Roman" w:hAnsi="Times New Roman"/>
          <w:b/>
          <w:bCs/>
          <w:sz w:val="24"/>
          <w:szCs w:val="24"/>
        </w:rPr>
        <w:t xml:space="preserve">SIGNATURE BLOCKS</w:t>
      </w:r>
    </w:p>
    <w:p>
      <w:pPr>
        <w:spacing w:after="60" w:before="0" w:line="276" w:lineRule="auto"/>
        <w:jc w:val="both"/>
      </w:pPr>
      <w:r>
        <w:rPr>
          <w:rFonts w:ascii="Times New Roman" w:cs="Times New Roman" w:eastAsia="Times New Roman" w:hAnsi="Times New Roman"/>
          <w:sz w:val="24"/>
          <w:szCs w:val="24"/>
        </w:rPr>
        <w:t xml:space="preserve">IN WITNESS WHEREOF, the Manager(s) and Members have adopted this Operating Agreement. Under §489.106, the Company is bound even if it did not separately sign this Agreement.</w:t>
      </w:r>
    </w:p>
    <w:p>
      <w:pPr>
        <w:spacing w:after="0" w:before="60" w:line="276" w:lineRule="auto"/>
      </w:pPr>
    </w:p>
    <w:p>
      <w:pPr>
        <w:spacing w:after="60" w:before="0" w:line="276" w:lineRule="auto"/>
      </w:pPr>
      <w:r>
        <w:rPr>
          <w:rFonts w:ascii="Times New Roman" w:cs="Times New Roman" w:eastAsia="Times New Roman" w:hAnsi="Times New Roman"/>
          <w:b/>
          <w:bCs/>
          <w:sz w:val="24"/>
          <w:szCs w:val="24"/>
        </w:rPr>
        <w:t xml:space="preserve">MANAGER(S)</w:t>
      </w:r>
    </w:p>
    <w:p>
      <w:pPr>
        <w:spacing w:after="40" w:before="0" w:line="276" w:lineRule="auto"/>
      </w:pPr>
      <w:r>
        <w:rPr>
          <w:rFonts w:ascii="Times New Roman" w:cs="Times New Roman" w:eastAsia="Times New Roman" w:hAnsi="Times New Roman"/>
          <w:sz w:val="24"/>
          <w:szCs w:val="24"/>
        </w:rPr>
        <w:t xml:space="preserve">Date — Manager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Manager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Manager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Manager Type: □  Member-Manager     □  Non-Member Manager</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Manager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Manager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Manager 2: </w:t>
      </w:r>
      <w:r>
        <w:rPr>
          <w:rFonts w:ascii="Times New Roman" w:cs="Times New Roman" w:eastAsia="Times New Roman" w:hAnsi="Times New Roman"/>
          <w:sz w:val="24"/>
          <w:szCs w:val="24"/>
          <w:u w:val="single" w:color="000000"/>
        </w:rPr>
        <w:t xml:space="preserve">                                                       </w:t>
      </w:r>
    </w:p>
    <w:p>
      <w:pPr>
        <w:spacing w:after="60" w:before="0" w:line="276" w:lineRule="auto"/>
      </w:pPr>
      <w:r>
        <w:rPr>
          <w:rFonts w:ascii="Times New Roman" w:cs="Times New Roman" w:eastAsia="Times New Roman" w:hAnsi="Times New Roman"/>
          <w:sz w:val="24"/>
          <w:szCs w:val="24"/>
        </w:rPr>
        <w:t xml:space="preserve">Manager Type: □  Member-Manager     □  Non-Member Manager</w:t>
      </w:r>
    </w:p>
    <w:p>
      <w:pPr>
        <w:spacing w:after="60" w:before="80" w:line="276" w:lineRule="auto"/>
      </w:pPr>
      <w:r>
        <w:rPr>
          <w:rFonts w:ascii="Times New Roman" w:cs="Times New Roman" w:eastAsia="Times New Roman" w:hAnsi="Times New Roman"/>
          <w:b/>
          <w:bCs/>
          <w:sz w:val="24"/>
          <w:szCs w:val="24"/>
        </w:rPr>
        <w:t xml:space="preserve">MEMBERS</w:t>
      </w:r>
    </w:p>
    <w:p>
      <w:pPr>
        <w:spacing w:after="40" w:before="0" w:line="276" w:lineRule="auto"/>
      </w:pPr>
      <w:r>
        <w:rPr>
          <w:rFonts w:ascii="Times New Roman" w:cs="Times New Roman" w:eastAsia="Times New Roman" w:hAnsi="Times New Roman"/>
          <w:sz w:val="24"/>
          <w:szCs w:val="24"/>
        </w:rPr>
        <w:t xml:space="preserve">Date — Member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Member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Member 3: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3: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3: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3: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60" w:before="0" w:line="276" w:lineRule="auto"/>
        <w:jc w:val="both"/>
      </w:pPr>
      <w:r>
        <w:rPr>
          <w:rFonts w:ascii="Times New Roman" w:cs="Times New Roman" w:eastAsia="Times New Roman" w:hAnsi="Times New Roman"/>
          <w:sz w:val="24"/>
          <w:szCs w:val="24"/>
        </w:rPr>
        <w:t xml:space="preserve">[Attach additional signature pages as needed]</w:t>
      </w:r>
    </w:p>
    <w:p>
      <w:pPr>
        <w:spacing w:after="0" w:before="0" w:line="276" w:lineRule="auto"/>
      </w:pPr>
      <w:r>
        <w:br w:type="page"/>
      </w:r>
    </w:p>
    <w:p>
      <w:pPr>
        <w:spacing w:after="80" w:before="0" w:line="276" w:lineRule="auto"/>
        <w:jc w:val="center"/>
      </w:pPr>
      <w:r>
        <w:rPr>
          <w:rFonts w:ascii="Times New Roman" w:cs="Times New Roman" w:eastAsia="Times New Roman" w:hAnsi="Times New Roman"/>
          <w:b/>
          <w:bCs/>
          <w:sz w:val="28"/>
          <w:szCs w:val="28"/>
        </w:rPr>
        <w:t xml:space="preserve">EXHIBIT 1 — CAPITAL CONTRIBUTIONS</w:t>
      </w:r>
    </w:p>
    <w:p>
      <w:pPr>
        <w:spacing w:after="60" w:before="0" w:line="276" w:lineRule="auto"/>
        <w:jc w:val="both"/>
      </w:pPr>
      <w:r>
        <w:rPr>
          <w:rFonts w:ascii="Times New Roman" w:cs="Times New Roman" w:eastAsia="Times New Roman" w:hAnsi="Times New Roman"/>
          <w:sz w:val="24"/>
          <w:szCs w:val="24"/>
        </w:rPr>
        <w:t xml:space="preserve">This Exhibit is attached to the Operating Agreement for (LLC Name):</w:t>
      </w:r>
    </w:p>
    <w:p>
      <w:pPr>
        <w:spacing w:after="40" w:before="0" w:line="276" w:lineRule="auto"/>
      </w:pPr>
      <w:r>
        <w:rPr>
          <w:rFonts w:ascii="Times New Roman" w:cs="Times New Roman" w:eastAsia="Times New Roman" w:hAnsi="Times New Roman"/>
          <w:sz w:val="24"/>
          <w:szCs w:val="24"/>
        </w:rPr>
        <w:t xml:space="preserve"/>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Iowa Manager-Managed Limited Liability Company.</w:t>
      </w:r>
    </w:p>
    <w:p>
      <w:pPr>
        <w:spacing w:after="0" w:before="40" w:line="276" w:lineRule="auto"/>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739"/>
        <w:gridCol w:w="2621"/>
      </w:tblGrid>
      <w:tr>
        <w:tc>
          <w:tcPr>
            <w:tcW w:type="dxa" w:w="6739"/>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Description of Contribution</w:t>
            </w:r>
          </w:p>
        </w:tc>
        <w:tc>
          <w:tcPr>
            <w:tcW w:type="dxa" w:w="2621"/>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Amount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b/>
                <w:bCs/>
                <w:sz w:val="24"/>
                <w:szCs w:val="24"/>
              </w:rPr>
              <w:t xml:space="preserve">TOTAL INITIAL CONTRIBUTION</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0" w:before="80" w:line="276" w:lineRule="auto"/>
      </w:pPr>
    </w:p>
    <w:p>
      <w:pPr>
        <w:spacing w:after="40" w:before="0" w:line="276" w:lineRule="auto"/>
      </w:pPr>
      <w:r>
        <w:rPr>
          <w:rFonts w:ascii="Times New Roman" w:cs="Times New Roman" w:eastAsia="Times New Roman" w:hAnsi="Times New Roman"/>
          <w:sz w:val="24"/>
          <w:szCs w:val="24"/>
        </w:rPr>
        <w:t xml:space="preserve">SIGNED this: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120" w:before="0" w:line="276" w:lineRule="auto"/>
        <w:jc w:val="center"/>
      </w:pPr>
      <w:r>
        <w:rPr>
          <w:rFonts w:ascii="Times New Roman" w:cs="Times New Roman" w:eastAsia="Times New Roman" w:hAnsi="Times New Roman"/>
          <w:b/>
          <w:bCs/>
          <w:sz w:val="28"/>
          <w:szCs w:val="28"/>
        </w:rPr>
        <w:t xml:space="preserve">LEGAL DISCLAIMER</w:t>
      </w:r>
    </w:p>
    <w:p>
      <w:pPr>
        <w:spacing w:after="60" w:before="0" w:line="276" w:lineRule="auto"/>
        <w:jc w:val="both"/>
      </w:pPr>
      <w:r>
        <w:rPr>
          <w:rFonts w:ascii="Times New Roman" w:cs="Times New Roman" w:eastAsia="Times New Roman" w:hAnsi="Times New Roman"/>
          <w:sz w:val="24"/>
          <w:szCs w:val="24"/>
        </w:rPr>
        <w:t xml:space="preserve">This Operating Agreement template is provided by Boost Suite (boostsuite.com) for informational and educational purposes only. It does not constitute legal advice and should not be relied upon as a substitute for consultation with a licensed attorney.</w:t>
      </w:r>
    </w:p>
    <w:p>
      <w:pPr>
        <w:spacing w:after="60" w:before="0" w:line="276" w:lineRule="auto"/>
        <w:jc w:val="both"/>
      </w:pPr>
      <w:r>
        <w:rPr>
          <w:rFonts w:ascii="Times New Roman" w:cs="Times New Roman" w:eastAsia="Times New Roman" w:hAnsi="Times New Roman"/>
          <w:sz w:val="24"/>
          <w:szCs w:val="24"/>
        </w:rPr>
        <w:t xml:space="preserve">This template is customized with Iowa-specific statute references under Iowa Code Chapter 489, the Revised Uniform Limited Liability Company Act. It may not address all legal requirements specific to your LLC or situation.</w:t>
      </w:r>
    </w:p>
    <w:p>
      <w:pPr>
        <w:spacing w:after="60" w:before="0" w:line="276" w:lineRule="auto"/>
        <w:jc w:val="both"/>
      </w:pPr>
      <w:r>
        <w:rPr>
          <w:rFonts w:ascii="Times New Roman" w:cs="Times New Roman" w:eastAsia="Times New Roman" w:hAnsi="Times New Roman"/>
          <w:sz w:val="24"/>
          <w:szCs w:val="24"/>
        </w:rPr>
        <w:t xml:space="preserve">Boost Suite, Aaron Kra JD, and all affiliated parties are not a law firm and do not provide legal services. Consult a licensed Iowa attorney before executing this Operating Agreement.</w:t>
      </w:r>
    </w:p>
    <w:p>
      <w:pPr>
        <w:spacing w:after="60" w:before="0" w:line="276" w:lineRule="auto"/>
        <w:jc w:val="both"/>
      </w:pPr>
      <w:r>
        <w:rPr>
          <w:rFonts w:ascii="Times New Roman" w:cs="Times New Roman" w:eastAsia="Times New Roman" w:hAnsi="Times New Roman"/>
          <w:sz w:val="24"/>
          <w:szCs w:val="24"/>
        </w:rPr>
        <w:t xml:space="preserve">Use at your own risk. Boost Suite assumes no liability for any consequences resulting from the use of this document.</w:t>
      </w:r>
    </w:p>
    <w:p>
      <w:pPr>
        <w:spacing w:after="0" w:before="80" w:line="276" w:lineRule="auto"/>
      </w:pPr>
    </w:p>
    <w:p>
      <w:pPr>
        <w:spacing w:after="60" w:before="0" w:line="276" w:lineRule="auto"/>
      </w:pPr>
      <w:r>
        <w:rPr>
          <w:rFonts w:ascii="Times New Roman" w:cs="Times New Roman" w:eastAsia="Times New Roman" w:hAnsi="Times New Roman"/>
          <w:b/>
          <w:bCs/>
          <w:sz w:val="24"/>
          <w:szCs w:val="24"/>
        </w:rPr>
        <w:t xml:space="preserve">Your Iowa LLC Resources:</w:t>
      </w:r>
    </w:p>
    <w:p>
      <w:pPr>
        <w:spacing w:after="40" w:before="0" w:line="276" w:lineRule="auto"/>
      </w:pPr>
      <w:hyperlink w:history="1" r:id="rId4ucuz-ivykythlx2zhox-">
        <w:r>
          <w:rPr>
            <w:rFonts w:ascii="Times New Roman" w:cs="Times New Roman" w:eastAsia="Times New Roman" w:hAnsi="Times New Roman"/>
            <w:color w:val="0000FF"/>
            <w:sz w:val="24"/>
            <w:szCs w:val="24"/>
            <w:u w:val="single"/>
          </w:rPr>
          <w:t xml:space="preserve">→  https://boostsuite.com/llc-operating-agreement/iowa/</w:t>
        </w:r>
      </w:hyperlink>
    </w:p>
    <w:p>
      <w:pPr>
        <w:spacing w:after="40" w:before="0" w:line="276" w:lineRule="auto"/>
      </w:pPr>
      <w:hyperlink w:history="1" r:id="rIdjzauvf58kxypuoqqkbzzm">
        <w:r>
          <w:rPr>
            <w:rFonts w:ascii="Times New Roman" w:cs="Times New Roman" w:eastAsia="Times New Roman" w:hAnsi="Times New Roman"/>
            <w:color w:val="0000FF"/>
            <w:sz w:val="24"/>
            <w:szCs w:val="24"/>
            <w:u w:val="single"/>
          </w:rPr>
          <w:t xml:space="preserve">→  https://boostsuite.com/how-to-start-an-llc/iowa/</w:t>
        </w:r>
      </w:hyperlink>
    </w:p>
    <w:p>
      <w:pPr>
        <w:spacing w:after="40" w:before="0" w:line="276" w:lineRule="auto"/>
      </w:pPr>
      <w:hyperlink w:history="1" r:id="rIdfr7jikx9hq_mwu1n26ccb">
        <w:r>
          <w:rPr>
            <w:rFonts w:ascii="Times New Roman" w:cs="Times New Roman" w:eastAsia="Times New Roman" w:hAnsi="Times New Roman"/>
            <w:color w:val="0000FF"/>
            <w:sz w:val="24"/>
            <w:szCs w:val="24"/>
            <w:u w:val="single"/>
          </w:rPr>
          <w:t xml:space="preserve">→  https://boostsuite.com/how-to-start-an-llc/cost/iowa/</w:t>
        </w:r>
      </w:hyperlink>
    </w:p>
    <w:p>
      <w:pPr>
        <w:spacing w:after="0" w:before="80" w:line="276" w:lineRule="auto"/>
      </w:pPr>
    </w:p>
    <w:p>
      <w:pPr>
        <w:jc w:val="center"/>
      </w:pPr>
      <w:r>
        <w:rPr>
          <w:rFonts w:ascii="Times New Roman" w:cs="Times New Roman" w:eastAsia="Times New Roman" w:hAnsi="Times New Roman"/>
          <w:sz w:val="24"/>
          <w:szCs w:val="24"/>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right"/>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2026-04-15T03:55:01.113Z</dcterms:created>
  <dcterms:modified xsi:type="dcterms:W3CDTF">2026-04-15T03:55:01.113Z</dcterms:modified>
</cp:coreProperties>
</file>

<file path=docProps/custom.xml><?xml version="1.0" encoding="utf-8"?>
<Properties xmlns="http://schemas.openxmlformats.org/officeDocument/2006/custom-properties" xmlns:vt="http://schemas.openxmlformats.org/officeDocument/2006/docPropsVTypes"/>
</file>